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7" w:rsidRDefault="00AE436E" w:rsidP="00E47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E47A24">
        <w:rPr>
          <w:rFonts w:ascii="Times New Roman" w:hAnsi="Times New Roman" w:cs="Times New Roman"/>
          <w:b/>
          <w:sz w:val="24"/>
          <w:szCs w:val="24"/>
        </w:rPr>
        <w:t xml:space="preserve"> качества психолого-педагогических условий реализации дошкольного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993"/>
        <w:gridCol w:w="1134"/>
        <w:gridCol w:w="1275"/>
        <w:gridCol w:w="1139"/>
        <w:gridCol w:w="725"/>
      </w:tblGrid>
      <w:tr w:rsidR="00E47A24" w:rsidTr="00154EB3">
        <w:tc>
          <w:tcPr>
            <w:tcW w:w="1668" w:type="dxa"/>
          </w:tcPr>
          <w:p w:rsidR="00E47A24" w:rsidRPr="00154EB3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EB3">
              <w:rPr>
                <w:rFonts w:ascii="Times New Roman" w:hAnsi="Times New Roman" w:cs="Times New Roman"/>
                <w:b/>
                <w:sz w:val="16"/>
                <w:szCs w:val="16"/>
              </w:rPr>
              <w:t>№ показателя</w:t>
            </w:r>
          </w:p>
        </w:tc>
        <w:tc>
          <w:tcPr>
            <w:tcW w:w="3543" w:type="dxa"/>
          </w:tcPr>
          <w:p w:rsidR="00E47A24" w:rsidRPr="00154EB3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EB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 и индикаторы</w:t>
            </w:r>
          </w:p>
        </w:tc>
        <w:tc>
          <w:tcPr>
            <w:tcW w:w="993" w:type="dxa"/>
          </w:tcPr>
          <w:p w:rsidR="00E47A24" w:rsidRPr="00154EB3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EB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Показатель/индикатор подтверждается</w:t>
            </w:r>
          </w:p>
        </w:tc>
        <w:tc>
          <w:tcPr>
            <w:tcW w:w="1134" w:type="dxa"/>
          </w:tcPr>
          <w:p w:rsidR="00E47A24" w:rsidRPr="00154EB3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EB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Показатель/индикатор скорее подтверждается</w:t>
            </w:r>
          </w:p>
        </w:tc>
        <w:tc>
          <w:tcPr>
            <w:tcW w:w="1275" w:type="dxa"/>
          </w:tcPr>
          <w:p w:rsidR="00E47A24" w:rsidRPr="00154EB3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E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Показатель/индикатор скорее </w:t>
            </w:r>
            <w:proofErr w:type="gramStart"/>
            <w:r w:rsidRPr="00154EB3">
              <w:rPr>
                <w:rFonts w:ascii="Times New Roman" w:hAnsi="Times New Roman" w:cs="Times New Roman"/>
                <w:b/>
                <w:sz w:val="16"/>
                <w:szCs w:val="16"/>
              </w:rPr>
              <w:t>не  подтверждается</w:t>
            </w:r>
            <w:proofErr w:type="gramEnd"/>
          </w:p>
        </w:tc>
        <w:tc>
          <w:tcPr>
            <w:tcW w:w="1139" w:type="dxa"/>
          </w:tcPr>
          <w:p w:rsidR="00E47A24" w:rsidRPr="00154EB3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EB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Показатель/индикатор не подтверждается</w:t>
            </w:r>
          </w:p>
        </w:tc>
        <w:tc>
          <w:tcPr>
            <w:tcW w:w="725" w:type="dxa"/>
          </w:tcPr>
          <w:p w:rsidR="00E47A24" w:rsidRPr="00154EB3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4EB3"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</w:p>
        </w:tc>
      </w:tr>
      <w:tr w:rsidR="008955D1" w:rsidTr="00154EB3">
        <w:trPr>
          <w:trHeight w:val="994"/>
        </w:trPr>
        <w:tc>
          <w:tcPr>
            <w:tcW w:w="1668" w:type="dxa"/>
            <w:vMerge w:val="restart"/>
            <w:vAlign w:val="center"/>
          </w:tcPr>
          <w:p w:rsidR="008955D1" w:rsidRPr="00E47A24" w:rsidRDefault="008955D1" w:rsidP="0070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sz w:val="20"/>
                <w:szCs w:val="20"/>
              </w:rPr>
              <w:t>Оценка взаимодействия сотрудников с детьми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955D1" w:rsidRPr="00E47A24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sz w:val="20"/>
                <w:szCs w:val="20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55D1" w:rsidRDefault="00892C2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955D1" w:rsidRDefault="00AE436E" w:rsidP="00AE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5D1" w:rsidTr="00154EB3">
        <w:trPr>
          <w:trHeight w:val="1335"/>
        </w:trPr>
        <w:tc>
          <w:tcPr>
            <w:tcW w:w="1668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Pr="00E47A24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sz w:val="20"/>
                <w:szCs w:val="20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2C2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5D1" w:rsidTr="00154EB3">
        <w:trPr>
          <w:trHeight w:val="907"/>
        </w:trPr>
        <w:tc>
          <w:tcPr>
            <w:tcW w:w="1668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Pr="00E47A24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чутко реагируют на инициативу детей в общении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154EB3">
        <w:trPr>
          <w:trHeight w:val="1389"/>
        </w:trPr>
        <w:tc>
          <w:tcPr>
            <w:tcW w:w="1668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154EB3">
        <w:trPr>
          <w:trHeight w:val="855"/>
        </w:trPr>
        <w:tc>
          <w:tcPr>
            <w:tcW w:w="1668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уделяют специальное внимание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детям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особыми потребностями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154EB3">
        <w:trPr>
          <w:trHeight w:val="1195"/>
        </w:trPr>
        <w:tc>
          <w:tcPr>
            <w:tcW w:w="1668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154EB3">
        <w:trPr>
          <w:trHeight w:val="274"/>
        </w:trPr>
        <w:tc>
          <w:tcPr>
            <w:tcW w:w="1668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154EB3">
        <w:trPr>
          <w:trHeight w:val="1809"/>
        </w:trPr>
        <w:tc>
          <w:tcPr>
            <w:tcW w:w="1668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154EB3">
        <w:trPr>
          <w:trHeight w:val="1408"/>
        </w:trPr>
        <w:tc>
          <w:tcPr>
            <w:tcW w:w="1668" w:type="dxa"/>
            <w:vMerge w:val="restart"/>
            <w:vAlign w:val="center"/>
          </w:tcPr>
          <w:p w:rsidR="00B95D9F" w:rsidRPr="00E47A24" w:rsidRDefault="00B95D9F" w:rsidP="0070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95D9F" w:rsidRPr="00E47A24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D9F" w:rsidTr="00154EB3">
        <w:trPr>
          <w:trHeight w:val="1694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D9F" w:rsidTr="00154EB3">
        <w:trPr>
          <w:trHeight w:val="2055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развития у детей представлений о Солнечной системе и различных космических явлениях (наблюдают за движением Солнца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иЛуны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D9F" w:rsidTr="00154EB3">
        <w:trPr>
          <w:trHeight w:val="1948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154EB3">
        <w:trPr>
          <w:trHeight w:val="984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способствуют развитию у детей интереса к культуре народов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мира(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154EB3">
        <w:trPr>
          <w:trHeight w:val="828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приобщают детей к культуре их Родины 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154EB3">
        <w:trPr>
          <w:trHeight w:val="996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знакомят с образом жизни человека в прошлом и настоящем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154EB3">
        <w:trPr>
          <w:trHeight w:val="225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развивают у детей элементарные представления о техническом прогрессе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D9F" w:rsidTr="00154EB3">
        <w:trPr>
          <w:trHeight w:val="1335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154EB3">
        <w:trPr>
          <w:trHeight w:val="1114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обеспечивают условия для развития у детей экологического сознания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154EB3">
        <w:trPr>
          <w:trHeight w:val="2264"/>
        </w:trPr>
        <w:tc>
          <w:tcPr>
            <w:tcW w:w="1668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Создаются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2A9" w:rsidTr="00154EB3">
        <w:trPr>
          <w:trHeight w:val="1635"/>
        </w:trPr>
        <w:tc>
          <w:tcPr>
            <w:tcW w:w="1668" w:type="dxa"/>
            <w:vMerge w:val="restart"/>
            <w:vAlign w:val="center"/>
          </w:tcPr>
          <w:p w:rsidR="00A352A9" w:rsidRPr="00E47A24" w:rsidRDefault="00A352A9" w:rsidP="00A35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-педагогических условий социально-личностного развития ребенка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организации конструктивной деятельности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создают условия для развития у детей интереса к конструированию</w:t>
            </w:r>
          </w:p>
          <w:p w:rsidR="00A352A9" w:rsidRPr="00E47A24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2A9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352A9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2A9" w:rsidTr="00154EB3">
        <w:trPr>
          <w:trHeight w:val="1900"/>
        </w:trPr>
        <w:tc>
          <w:tcPr>
            <w:tcW w:w="1668" w:type="dxa"/>
            <w:vMerge/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      </w:r>
          </w:p>
          <w:p w:rsidR="00A352A9" w:rsidRDefault="00A352A9" w:rsidP="0095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530" w:rsidTr="00154EB3">
        <w:trPr>
          <w:trHeight w:val="822"/>
        </w:trPr>
        <w:tc>
          <w:tcPr>
            <w:tcW w:w="1668" w:type="dxa"/>
            <w:vMerge/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95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знакомят детей с разными видами конструкторов</w:t>
            </w:r>
          </w:p>
          <w:p w:rsidR="00EB2530" w:rsidRDefault="00EB2530" w:rsidP="0095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2A9" w:rsidTr="00154EB3">
        <w:trPr>
          <w:trHeight w:val="990"/>
        </w:trPr>
        <w:tc>
          <w:tcPr>
            <w:tcW w:w="1668" w:type="dxa"/>
            <w:vMerge/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поощряют творческую активность детей в конструктивной деятельности.</w:t>
            </w:r>
          </w:p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2A9" w:rsidTr="00154EB3">
        <w:trPr>
          <w:trHeight w:val="345"/>
        </w:trPr>
        <w:tc>
          <w:tcPr>
            <w:tcW w:w="1668" w:type="dxa"/>
            <w:vMerge/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</w:p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52A9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A352A9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1055"/>
        </w:trPr>
        <w:tc>
          <w:tcPr>
            <w:tcW w:w="1668" w:type="dxa"/>
            <w:vMerge w:val="restart"/>
            <w:vAlign w:val="center"/>
          </w:tcPr>
          <w:p w:rsidR="000D4164" w:rsidRPr="00E47A24" w:rsidRDefault="000D4164" w:rsidP="000D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интереса к математике</w:t>
            </w:r>
          </w:p>
          <w:p w:rsidR="000D4164" w:rsidRPr="00E47A2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2730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3914D0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0D4164">
              <w:rPr>
                <w:rFonts w:ascii="Times New Roman" w:hAnsi="Times New Roman" w:cs="Times New Roman"/>
                <w:sz w:val="20"/>
                <w:szCs w:val="20"/>
              </w:rPr>
              <w:t xml:space="preserve">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="000D4164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="000D4164">
              <w:rPr>
                <w:rFonts w:ascii="Times New Roman" w:hAnsi="Times New Roman" w:cs="Times New Roman"/>
                <w:sz w:val="20"/>
                <w:szCs w:val="20"/>
              </w:rPr>
              <w:t>, классификации (предлагают подобрать предметы по форме, цвету, величине, назначению, разложить в порядке возрастания – убывания одного или несколько признаков, выделить из набора картинок мебель, одежду, растения и т.д., собрать пирамидку, матрешку и т.д.)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921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развивают у детей представления о количестве и числе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1845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знакомят детей с различными средствами и способами измерения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1975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называть их, различать, изображать).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2401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развивают у детей пространственные представления: учат определять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взаимное 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(«верх-низ», «над-под», «рядом», «справа», «слева» и др.); ориентироваться в пространстве (по словесной инструкции, плану, схемам и пр.).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2677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3914D0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</w:t>
            </w:r>
            <w:r w:rsidR="000D4164">
              <w:rPr>
                <w:rFonts w:ascii="Times New Roman" w:hAnsi="Times New Roman" w:cs="Times New Roman"/>
                <w:sz w:val="20"/>
                <w:szCs w:val="20"/>
              </w:rPr>
              <w:t xml:space="preserve">оздают условия для развития у детей представлений о времени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4164">
              <w:rPr>
                <w:rFonts w:ascii="Times New Roman" w:hAnsi="Times New Roman" w:cs="Times New Roman"/>
                <w:sz w:val="20"/>
                <w:szCs w:val="20"/>
              </w:rPr>
              <w:t>пособах его измерения (знакомят с основными временными интервалами: минута, час, день, неделя, месяц, год; временными соотношениями: вера, сегодня, завтра, раньше, позже; рассказывают об определении времени по часам и календарю).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1269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64" w:rsidTr="00154EB3">
        <w:trPr>
          <w:trHeight w:val="848"/>
        </w:trPr>
        <w:tc>
          <w:tcPr>
            <w:tcW w:w="1668" w:type="dxa"/>
            <w:vMerge w:val="restart"/>
            <w:vAlign w:val="center"/>
          </w:tcPr>
          <w:p w:rsidR="000D4164" w:rsidRPr="00E47A24" w:rsidRDefault="000D4164" w:rsidP="0085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психолого-педагогических условий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приобщают детей к театральной культуре</w:t>
            </w:r>
          </w:p>
          <w:p w:rsidR="000D4164" w:rsidRPr="00E47A2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1271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</w:p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164" w:rsidTr="00154EB3">
        <w:trPr>
          <w:trHeight w:val="2730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в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2117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</w:t>
            </w:r>
            <w:r w:rsidR="007E4BF9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групп перед малышами и пр.)</w:t>
            </w:r>
          </w:p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154EB3">
        <w:trPr>
          <w:trHeight w:val="225"/>
        </w:trPr>
        <w:tc>
          <w:tcPr>
            <w:tcW w:w="1668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и на занятиях по развитию</w:t>
            </w:r>
            <w:r w:rsidR="00EB2530">
              <w:rPr>
                <w:rFonts w:ascii="Times New Roman" w:hAnsi="Times New Roman" w:cs="Times New Roman"/>
                <w:sz w:val="20"/>
                <w:szCs w:val="20"/>
              </w:rPr>
              <w:t xml:space="preserve"> речи и музыкальных занятиях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чтении художественной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литературы, организации сюжетно-ролевой игры; на занятиях по художеств</w:t>
            </w:r>
            <w:r w:rsidR="008510FE">
              <w:rPr>
                <w:rFonts w:ascii="Times New Roman" w:hAnsi="Times New Roman" w:cs="Times New Roman"/>
                <w:sz w:val="20"/>
                <w:szCs w:val="20"/>
              </w:rPr>
              <w:t>енному труду изготавливают 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буты и элементы декораций и костюмов и пр.)</w:t>
            </w:r>
          </w:p>
          <w:p w:rsidR="008510FE" w:rsidRDefault="008510FE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735"/>
        </w:trPr>
        <w:tc>
          <w:tcPr>
            <w:tcW w:w="1668" w:type="dxa"/>
            <w:vMerge w:val="restart"/>
            <w:vAlign w:val="center"/>
          </w:tcPr>
          <w:p w:rsidR="0018673E" w:rsidRPr="00E47A24" w:rsidRDefault="0018673E" w:rsidP="0018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психолого-педагогических условий </w:t>
            </w:r>
            <w:r w:rsidR="007E4B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создают условия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  развития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детей речевого общения со взрослыми и сверстниками</w:t>
            </w:r>
          </w:p>
          <w:p w:rsidR="0018673E" w:rsidRPr="00E47A24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730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способствуют обогащению речи детей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698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поощряют речевое творчество детей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850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развития у детей правильной речи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848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развития речевого мышления 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1115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развития у детей планирующей и регулирующей функции речи 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834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подготовки детей к чтению и письму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230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обучения детей второму языку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73E" w:rsidTr="00154EB3">
        <w:trPr>
          <w:trHeight w:val="1409"/>
        </w:trPr>
        <w:tc>
          <w:tcPr>
            <w:tcW w:w="1668" w:type="dxa"/>
            <w:vMerge w:val="restart"/>
            <w:vAlign w:val="center"/>
          </w:tcPr>
          <w:p w:rsidR="0018673E" w:rsidRPr="00E47A24" w:rsidRDefault="0018673E" w:rsidP="0018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условий социально-личностного развития ребенка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</w:p>
          <w:p w:rsidR="0018673E" w:rsidRPr="00E47A24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реднее значение по индикаторам)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255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841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развития у детей инициативности, самостоятельности, ответственности.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822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870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приобщают детей к нравственным ценностям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908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1334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создают предпосылки для развития у детей гражданского самосознания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54EB3">
        <w:trPr>
          <w:trHeight w:val="240"/>
        </w:trPr>
        <w:tc>
          <w:tcPr>
            <w:tcW w:w="1668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154EB3">
        <w:trPr>
          <w:trHeight w:val="993"/>
        </w:trPr>
        <w:tc>
          <w:tcPr>
            <w:tcW w:w="1668" w:type="dxa"/>
            <w:vMerge w:val="restart"/>
            <w:vAlign w:val="center"/>
          </w:tcPr>
          <w:p w:rsidR="00AA208D" w:rsidRPr="00E47A24" w:rsidRDefault="00AA208D" w:rsidP="00A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психолого-педагогических условий социально-личностного развития ребенка в процессе организации физического развития детей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способствуют становлению у детей ценностей здорового образа жизни</w:t>
            </w:r>
          </w:p>
          <w:p w:rsidR="00AA208D" w:rsidRPr="00E47A24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A208D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154EB3">
        <w:trPr>
          <w:trHeight w:val="1121"/>
        </w:trPr>
        <w:tc>
          <w:tcPr>
            <w:tcW w:w="1668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различных видов двигательной активности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154EB3">
        <w:trPr>
          <w:trHeight w:val="195"/>
        </w:trPr>
        <w:tc>
          <w:tcPr>
            <w:tcW w:w="1668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154EB3">
        <w:trPr>
          <w:trHeight w:val="1015"/>
        </w:trPr>
        <w:tc>
          <w:tcPr>
            <w:tcW w:w="1668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творческого самовыражения детей в процессе физической активности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08D" w:rsidTr="00154EB3">
        <w:trPr>
          <w:trHeight w:val="2674"/>
        </w:trPr>
        <w:tc>
          <w:tcPr>
            <w:tcW w:w="1668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-фито- и физиотерапия, массаж, корригирующая гимнастика и т.п.; ведется систематическая работа с часто и длительно болеющими детьми и т.п.)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154EB3">
        <w:trPr>
          <w:trHeight w:val="1112"/>
        </w:trPr>
        <w:tc>
          <w:tcPr>
            <w:tcW w:w="1668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детей организованно в соответствии с медицинскими требованиями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154EB3">
        <w:trPr>
          <w:trHeight w:val="695"/>
        </w:trPr>
        <w:tc>
          <w:tcPr>
            <w:tcW w:w="1668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детей осуществляется с учетом индивидуальной диеты детей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3B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DBB" w:rsidTr="00154EB3">
        <w:trPr>
          <w:trHeight w:val="272"/>
        </w:trPr>
        <w:tc>
          <w:tcPr>
            <w:tcW w:w="5211" w:type="dxa"/>
            <w:gridSpan w:val="2"/>
          </w:tcPr>
          <w:p w:rsidR="00F04DBB" w:rsidRDefault="00F04DBB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</w:tcBorders>
          </w:tcPr>
          <w:p w:rsidR="00F04DBB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E47A24" w:rsidRDefault="00E47A24" w:rsidP="00E47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DBB" w:rsidRDefault="00F04DBB" w:rsidP="00F0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01.10.2015 г</w:t>
      </w:r>
    </w:p>
    <w:p w:rsidR="00F04DBB" w:rsidRPr="00E47A24" w:rsidRDefault="00F04DBB" w:rsidP="00F0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Психолого-педагогические условия реализации дошкольного образования удовлетворительные, сотрудники создают и поддерживают доброжелательную атмосферу в группах в процессе </w:t>
      </w:r>
      <w:r w:rsidR="00615650">
        <w:rPr>
          <w:rFonts w:ascii="Times New Roman" w:hAnsi="Times New Roman" w:cs="Times New Roman"/>
          <w:sz w:val="24"/>
          <w:szCs w:val="24"/>
        </w:rPr>
        <w:t>организации познавательно-</w:t>
      </w:r>
      <w:proofErr w:type="gramStart"/>
      <w:r w:rsidR="00615650">
        <w:rPr>
          <w:rFonts w:ascii="Times New Roman" w:hAnsi="Times New Roman" w:cs="Times New Roman"/>
          <w:sz w:val="24"/>
          <w:szCs w:val="24"/>
        </w:rPr>
        <w:t>исследовательской ,</w:t>
      </w:r>
      <w:proofErr w:type="gramEnd"/>
      <w:r w:rsidR="00615650">
        <w:rPr>
          <w:rFonts w:ascii="Times New Roman" w:hAnsi="Times New Roman" w:cs="Times New Roman"/>
          <w:sz w:val="24"/>
          <w:szCs w:val="24"/>
        </w:rPr>
        <w:t xml:space="preserve"> конструктивной, театрализованной, коммуникативной деятельности, что способствует установлению доверительных отношений с детьми и социально-личностному развитию.</w:t>
      </w:r>
    </w:p>
    <w:sectPr w:rsidR="00F04DBB" w:rsidRPr="00E47A24" w:rsidSect="00E47A24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A24"/>
    <w:rsid w:val="00032DB4"/>
    <w:rsid w:val="00037872"/>
    <w:rsid w:val="00087926"/>
    <w:rsid w:val="000C6175"/>
    <w:rsid w:val="000D4164"/>
    <w:rsid w:val="00154EB3"/>
    <w:rsid w:val="0016009B"/>
    <w:rsid w:val="0018673E"/>
    <w:rsid w:val="00187831"/>
    <w:rsid w:val="001C5F00"/>
    <w:rsid w:val="00200812"/>
    <w:rsid w:val="00237447"/>
    <w:rsid w:val="00237987"/>
    <w:rsid w:val="00237C2F"/>
    <w:rsid w:val="002B77AB"/>
    <w:rsid w:val="002E47C1"/>
    <w:rsid w:val="00333FCC"/>
    <w:rsid w:val="00340C70"/>
    <w:rsid w:val="00357E5E"/>
    <w:rsid w:val="00372BE6"/>
    <w:rsid w:val="003914D0"/>
    <w:rsid w:val="003B6749"/>
    <w:rsid w:val="003C3B41"/>
    <w:rsid w:val="004034FC"/>
    <w:rsid w:val="004047AA"/>
    <w:rsid w:val="00457113"/>
    <w:rsid w:val="0045744D"/>
    <w:rsid w:val="004D7EFD"/>
    <w:rsid w:val="004F0644"/>
    <w:rsid w:val="004F2249"/>
    <w:rsid w:val="00580F7B"/>
    <w:rsid w:val="005A7416"/>
    <w:rsid w:val="005C60F4"/>
    <w:rsid w:val="00604293"/>
    <w:rsid w:val="00615650"/>
    <w:rsid w:val="00702C39"/>
    <w:rsid w:val="0074620F"/>
    <w:rsid w:val="00756CF1"/>
    <w:rsid w:val="0079359B"/>
    <w:rsid w:val="007C2B88"/>
    <w:rsid w:val="007D3A4F"/>
    <w:rsid w:val="007E4BF9"/>
    <w:rsid w:val="007F0C3C"/>
    <w:rsid w:val="0080331D"/>
    <w:rsid w:val="00820840"/>
    <w:rsid w:val="008460A2"/>
    <w:rsid w:val="008510FE"/>
    <w:rsid w:val="008651AF"/>
    <w:rsid w:val="00875FBA"/>
    <w:rsid w:val="00892C2B"/>
    <w:rsid w:val="008955D1"/>
    <w:rsid w:val="008C124C"/>
    <w:rsid w:val="00920090"/>
    <w:rsid w:val="009452F5"/>
    <w:rsid w:val="009464B0"/>
    <w:rsid w:val="00950CE0"/>
    <w:rsid w:val="009532D6"/>
    <w:rsid w:val="009D146D"/>
    <w:rsid w:val="00A332AD"/>
    <w:rsid w:val="00A352A9"/>
    <w:rsid w:val="00AA208D"/>
    <w:rsid w:val="00AB4C73"/>
    <w:rsid w:val="00AD0326"/>
    <w:rsid w:val="00AD7663"/>
    <w:rsid w:val="00AE436E"/>
    <w:rsid w:val="00B312DC"/>
    <w:rsid w:val="00B5500C"/>
    <w:rsid w:val="00B95D9F"/>
    <w:rsid w:val="00BC325E"/>
    <w:rsid w:val="00BF5924"/>
    <w:rsid w:val="00BF68E2"/>
    <w:rsid w:val="00C80FD6"/>
    <w:rsid w:val="00CC1342"/>
    <w:rsid w:val="00CE52D7"/>
    <w:rsid w:val="00D13AD6"/>
    <w:rsid w:val="00D31C89"/>
    <w:rsid w:val="00D57140"/>
    <w:rsid w:val="00D600A0"/>
    <w:rsid w:val="00D750A7"/>
    <w:rsid w:val="00D77EAB"/>
    <w:rsid w:val="00D97D6B"/>
    <w:rsid w:val="00DD3FE8"/>
    <w:rsid w:val="00E05E6C"/>
    <w:rsid w:val="00E24DAF"/>
    <w:rsid w:val="00E47A24"/>
    <w:rsid w:val="00E56361"/>
    <w:rsid w:val="00E56BD2"/>
    <w:rsid w:val="00E80A9A"/>
    <w:rsid w:val="00EB2530"/>
    <w:rsid w:val="00EB2C46"/>
    <w:rsid w:val="00ED0357"/>
    <w:rsid w:val="00F04DBB"/>
    <w:rsid w:val="00F21762"/>
    <w:rsid w:val="00F32904"/>
    <w:rsid w:val="00F46871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CDDE5-23D0-4F93-9C6C-18536C9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Элемент</cp:lastModifiedBy>
  <cp:revision>8</cp:revision>
  <dcterms:created xsi:type="dcterms:W3CDTF">2016-03-01T01:46:00Z</dcterms:created>
  <dcterms:modified xsi:type="dcterms:W3CDTF">2016-03-09T16:45:00Z</dcterms:modified>
</cp:coreProperties>
</file>