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FC" w:rsidRDefault="00BD3019">
      <w:r>
        <w:rPr>
          <w:noProof/>
          <w:lang w:eastAsia="ru-RU"/>
        </w:rPr>
        <w:drawing>
          <wp:inline distT="0" distB="0" distL="0" distR="0">
            <wp:extent cx="7017488" cy="10069033"/>
            <wp:effectExtent l="0" t="0" r="0" b="8890"/>
            <wp:docPr id="1" name="Рисунок 1" descr="C:\Users\Делопроизводитель\Desktop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39" cy="100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председателем Комиссии  даётся развёрнутая информация о нормативно-правовой базе, используемой в ходе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>, о мест</w:t>
      </w:r>
      <w:proofErr w:type="gramStart"/>
      <w:r w:rsidRPr="00BD3019">
        <w:rPr>
          <w:rFonts w:ascii="Times New Roman" w:eastAsia="Calibri" w:hAnsi="Times New Roman" w:cs="Times New Roman"/>
          <w:sz w:val="24"/>
          <w:szCs w:val="24"/>
        </w:rPr>
        <w:t>е(</w:t>
      </w:r>
      <w:proofErr w:type="gram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ах) и  времени предоставления членам Комиссии необходимых документов и материалов для проведения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>, о контактных лицах;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определяются сроки предварительного и окончательного рассмотрения на Комиссии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результатов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3.5. Председатель Комиссии на организационном подготовительном совещании определяет: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- порядок взаимодействия между членами Комиссии  и участниками образовательного процесса в ходе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- ответственное лицо за свод и оформление результатов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в виде отчета, включающего аналитическую часть и результаты  анализа показателей деятельности учреждения, подлежащего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3.6. В план проведения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в обязательном порядке включается: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3.6.1. Проведение оценки по направлениям: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организации образовательной деятельности,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системы управления дошкольного образовательного учреждения,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содержания и качества образования воспитанников,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организации образовательного процесса,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качества кадрового, учебно-методического, библиотечно-информационного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обеспечения, материально-технической базы,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функционирования внутренней системы оценки качества образования;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медицинского обеспечения дошкольного образовательного учреждения, системы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охраны здоровья воспитанников;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организации питания;</w:t>
      </w:r>
    </w:p>
    <w:p w:rsidR="00BD3019" w:rsidRPr="00BD3019" w:rsidRDefault="00BD3019" w:rsidP="00BD30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- обеспечение безопасности.</w:t>
      </w:r>
    </w:p>
    <w:p w:rsidR="00BD3019" w:rsidRPr="00BD3019" w:rsidRDefault="00BD3019" w:rsidP="00BD30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3.6.2.Анализ показателей деятельности дошкольного образовательного учреждения, подлежащего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D30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4.Организация и проведение </w:t>
      </w:r>
      <w:proofErr w:type="spellStart"/>
      <w:r w:rsidRPr="00BD3019">
        <w:rPr>
          <w:rFonts w:ascii="Times New Roman" w:eastAsia="Calibri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4.1. Организация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в МБДОУ «Детский сад № 56» осуществляется в соответствии с планом по его проведению, принимаемом решением Комиссии.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4.2. При проведении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даётся  развёрнутая характеристика и оценка включённых в план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направлений и вопросов: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4.3. Результаты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оформляются в виде отчета, включающего аналитическую часть и результаты анализа показателей деятельности организации, подлежащей </w:t>
      </w:r>
      <w:proofErr w:type="spellStart"/>
      <w:r w:rsidRPr="00BD301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BD30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4.4. Отчет составляется по состоянию на 1 августа текущего года.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4.5.Отчет подписывается </w:t>
      </w:r>
      <w:proofErr w:type="gramStart"/>
      <w:r w:rsidRPr="00BD3019">
        <w:rPr>
          <w:rFonts w:ascii="Times New Roman" w:eastAsia="Calibri" w:hAnsi="Times New Roman" w:cs="Times New Roman"/>
          <w:sz w:val="24"/>
          <w:szCs w:val="24"/>
        </w:rPr>
        <w:t>заведующим учреждения</w:t>
      </w:r>
      <w:proofErr w:type="gram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и заверяется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его </w:t>
      </w:r>
      <w:r w:rsidRPr="00BD3019">
        <w:rPr>
          <w:rFonts w:ascii="Times New Roman" w:eastAsia="Calibri" w:hAnsi="Times New Roman" w:cs="Times New Roman"/>
          <w:sz w:val="24"/>
          <w:szCs w:val="24"/>
        </w:rPr>
        <w:t>печатью.</w:t>
      </w:r>
      <w:bookmarkStart w:id="0" w:name="_GoBack"/>
      <w:bookmarkEnd w:id="0"/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4.6. Размещение отчета на официальном сайте учреждения в сети "Интернет", и направление его учредителю осуществляются не позднее 1 сентября текущего года.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D3019">
        <w:rPr>
          <w:rFonts w:ascii="Times New Roman" w:eastAsia="Calibri" w:hAnsi="Times New Roman" w:cs="Times New Roman"/>
          <w:b/>
          <w:bCs/>
          <w:sz w:val="24"/>
          <w:szCs w:val="24"/>
        </w:rPr>
        <w:t>5. Ответственность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5.1. Заместитель </w:t>
      </w:r>
      <w:proofErr w:type="gramStart"/>
      <w:r w:rsidRPr="00BD3019">
        <w:rPr>
          <w:rFonts w:ascii="Times New Roman" w:eastAsia="Calibri" w:hAnsi="Times New Roman" w:cs="Times New Roman"/>
          <w:sz w:val="24"/>
          <w:szCs w:val="24"/>
        </w:rPr>
        <w:t>заведующего</w:t>
      </w:r>
      <w:proofErr w:type="gramEnd"/>
      <w:r w:rsidRPr="00BD3019">
        <w:rPr>
          <w:rFonts w:ascii="Times New Roman" w:eastAsia="Calibri" w:hAnsi="Times New Roman" w:cs="Times New Roman"/>
          <w:sz w:val="24"/>
          <w:szCs w:val="24"/>
        </w:rPr>
        <w:t xml:space="preserve"> дошкольного образовательного учреждения,   педагогические работники несут ответственность за выполнение  данного Положения в соответствии с требованиями законодательства.</w:t>
      </w:r>
    </w:p>
    <w:p w:rsidR="00BD3019" w:rsidRPr="00BD3019" w:rsidRDefault="00BD3019" w:rsidP="00BD3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5.2. Ответственным лицом за организацию работы по данному Положению является</w:t>
      </w:r>
    </w:p>
    <w:p w:rsidR="00BD3019" w:rsidRPr="00BD3019" w:rsidRDefault="00BD3019" w:rsidP="00BD301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3019">
        <w:rPr>
          <w:rFonts w:ascii="Times New Roman" w:eastAsia="Calibri" w:hAnsi="Times New Roman" w:cs="Times New Roman"/>
          <w:sz w:val="24"/>
          <w:szCs w:val="24"/>
        </w:rPr>
        <w:t>руководитель дошкольного образовательного учреждения или уполномоченное им лицо.</w:t>
      </w:r>
    </w:p>
    <w:p w:rsidR="00BD3019" w:rsidRDefault="00BD3019"/>
    <w:sectPr w:rsidR="00BD3019" w:rsidSect="00BD3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019"/>
    <w:rsid w:val="00BD3019"/>
    <w:rsid w:val="00FD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2486</Characters>
  <Application>Microsoft Office Word</Application>
  <DocSecurity>0</DocSecurity>
  <Lines>20</Lines>
  <Paragraphs>5</Paragraphs>
  <ScaleCrop>false</ScaleCrop>
  <Company>МБДОУ №56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Делопроизводитель</cp:lastModifiedBy>
  <cp:revision>1</cp:revision>
  <dcterms:created xsi:type="dcterms:W3CDTF">2016-02-08T07:23:00Z</dcterms:created>
  <dcterms:modified xsi:type="dcterms:W3CDTF">2016-02-08T07:25:00Z</dcterms:modified>
</cp:coreProperties>
</file>