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B1" w:rsidRPr="007F29B1" w:rsidRDefault="007F29B1" w:rsidP="007F29B1">
      <w:pPr>
        <w:spacing w:after="0" w:line="240" w:lineRule="auto"/>
        <w:jc w:val="both"/>
        <w:outlineLvl w:val="1"/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</w:pPr>
      <w:r w:rsidRPr="007F29B1"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t>ОБ УТВЕРЖДЕНИИ ПОРЯДКА</w:t>
      </w:r>
      <w:r w:rsidRPr="007F29B1"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br/>
        <w:t>ОРГАНИЗАЦИИ И ОСУЩЕСТВЛЕНИЯ ОБРАЗОВАТЕЛЬНОЙ</w:t>
      </w:r>
      <w:r w:rsidRPr="007F29B1"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br/>
        <w:t>ДЕЯТЕЛЬНОСТИ ПО ОСНОВНЫМ ОБЩЕОБРАЗОВАТЕЛЬНЫМ</w:t>
      </w:r>
      <w:r w:rsidRPr="007F29B1"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br/>
        <w:t>ПРОГРАММАМ - ОБРАЗОВАТЕЛЬНЫМ ПРОГРАММАМ</w:t>
      </w:r>
      <w:r w:rsidRPr="007F29B1"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br/>
        <w:t>ДОШКОЛЬНОГО ОБРАЗОВАНИЯ</w:t>
      </w:r>
    </w:p>
    <w:p w:rsidR="007F29B1" w:rsidRPr="007F29B1" w:rsidRDefault="007F29B1" w:rsidP="007F29B1">
      <w:pPr>
        <w:spacing w:after="0" w:line="240" w:lineRule="auto"/>
        <w:jc w:val="both"/>
        <w:outlineLvl w:val="2"/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</w:pPr>
      <w:r w:rsidRPr="007F29B1"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  <w:t>Приказ Министерства образования и науки Российской Федерации</w:t>
      </w:r>
      <w:r w:rsidRPr="007F29B1"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  <w:br/>
        <w:t>от 30 августа 2013 г. № 1014</w:t>
      </w:r>
    </w:p>
    <w:p w:rsidR="007F29B1" w:rsidRPr="007F29B1" w:rsidRDefault="007F29B1" w:rsidP="007F29B1">
      <w:pPr>
        <w:spacing w:after="0" w:line="240" w:lineRule="auto"/>
        <w:jc w:val="both"/>
        <w:outlineLvl w:val="2"/>
        <w:rPr>
          <w:rFonts w:ascii="PTSansRegular" w:eastAsia="Times New Roman" w:hAnsi="PTSansRegular" w:cs="Times New Roman"/>
          <w:b/>
          <w:bCs/>
          <w:sz w:val="32"/>
          <w:szCs w:val="32"/>
          <w:lang w:eastAsia="ru-RU"/>
        </w:rPr>
      </w:pPr>
      <w:r w:rsidRPr="007F29B1">
        <w:rPr>
          <w:rFonts w:ascii="PTSansRegular" w:eastAsia="Times New Roman" w:hAnsi="PTSansRegular" w:cs="Times New Roman"/>
          <w:b/>
          <w:bCs/>
          <w:sz w:val="32"/>
          <w:szCs w:val="32"/>
          <w:lang w:eastAsia="ru-RU"/>
        </w:rPr>
        <w:t>Зарегистрировано Министерством юстиции Российской Федерации</w:t>
      </w:r>
      <w:r w:rsidRPr="007F29B1">
        <w:rPr>
          <w:rFonts w:ascii="PTSansRegular" w:eastAsia="Times New Roman" w:hAnsi="PTSansRegular" w:cs="Times New Roman"/>
          <w:b/>
          <w:bCs/>
          <w:sz w:val="32"/>
          <w:szCs w:val="32"/>
          <w:lang w:eastAsia="ru-RU"/>
        </w:rPr>
        <w:br/>
        <w:t>​26 сентября 2013 г. Регистрационный № 30038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В соответствии с </w:t>
      </w:r>
      <w:hyperlink r:id="rId5" w:anchor="st13_11" w:history="1">
        <w:r w:rsidRPr="007F29B1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частью 11 статьи 13</w:t>
        </w:r>
      </w:hyperlink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 приказываю: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2. Признать утратившим силу приказ Министерства образования и науки Российской Федерации от 27 октября 2011 г. №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№ 22946).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Первый заместитель Министра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Н.В.ТРЕТЬЯК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Приложение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Утвержден</w:t>
      </w: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br/>
        <w:t>приказом Министерства образования</w:t>
      </w: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br/>
        <w:t>и науки Российской Федерации</w:t>
      </w: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br/>
        <w:t>от 30 августа 2013 г. № 1014</w:t>
      </w:r>
    </w:p>
    <w:p w:rsidR="007F29B1" w:rsidRDefault="007F29B1" w:rsidP="007F29B1">
      <w:pPr>
        <w:spacing w:after="0" w:line="240" w:lineRule="auto"/>
        <w:jc w:val="both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</w:pPr>
    </w:p>
    <w:p w:rsidR="007F29B1" w:rsidRPr="007F29B1" w:rsidRDefault="007F29B1" w:rsidP="007F29B1">
      <w:pPr>
        <w:spacing w:after="0" w:line="240" w:lineRule="auto"/>
        <w:jc w:val="both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</w:pPr>
      <w:r w:rsidRPr="007F29B1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t>ПОРЯДОК</w:t>
      </w:r>
      <w:r w:rsidRPr="007F29B1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br/>
        <w:t>ОРГАНИЗАЦИИ И ОСУЩЕСТВЛЕНИЯ ОБРАЗОВАТЕЛЬНОЙ</w:t>
      </w:r>
      <w:r w:rsidRPr="007F29B1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br/>
        <w:t>ДЕЯТЕЛЬНОСТИ ПО ОСНОВНЫМ ОБЩЕОБРАЗОВАТЕЛЬНЫМ</w:t>
      </w:r>
      <w:r w:rsidRPr="007F29B1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br/>
        <w:t>ПРОГРАММАМ - ОБРАЗОВАТЕЛЬНЫМ ПРОГРАММАМ</w:t>
      </w:r>
      <w:r w:rsidRPr="007F29B1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br/>
        <w:t>ДОШКОЛЬНОГО ОБРАЗОВАНИЯ</w:t>
      </w:r>
    </w:p>
    <w:p w:rsidR="007F29B1" w:rsidRPr="007F29B1" w:rsidRDefault="007F29B1" w:rsidP="007F29B1">
      <w:pPr>
        <w:spacing w:after="0" w:line="240" w:lineRule="auto"/>
        <w:jc w:val="both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</w:pPr>
      <w:r w:rsidRPr="007F29B1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t>I. Общие положения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с ограниченными возможностями здоровья.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</w:t>
      </w: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lastRenderedPageBreak/>
        <w:t>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7F29B1" w:rsidRPr="007F29B1" w:rsidRDefault="007F29B1" w:rsidP="007F29B1">
      <w:pPr>
        <w:spacing w:after="0" w:line="240" w:lineRule="auto"/>
        <w:jc w:val="both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</w:pPr>
      <w:r w:rsidRPr="007F29B1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t>II. Организация и осуществление</w:t>
      </w:r>
      <w:r w:rsidRPr="007F29B1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br/>
        <w:t>образовательной деятельности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4. Формы получения дошкольного образования и формы </w:t>
      </w:r>
      <w:proofErr w:type="gramStart"/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обучения</w:t>
      </w:r>
      <w:proofErr w:type="gramEnd"/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</w:t>
      </w:r>
      <w:hyperlink r:id="rId6" w:history="1">
        <w:r w:rsidRPr="007F29B1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 xml:space="preserve">законом </w:t>
        </w:r>
      </w:hyperlink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от 29 декабря 2012 г. № 273-ФЗ "Об образовании в Российской Федерации" &lt;1&gt;.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--------------------------------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Допускается сочетание различных форм получения образования и форм обучения &lt;1&gt;.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--------------------------------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--------------------------------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bookmarkStart w:id="0" w:name="p6"/>
      <w:bookmarkEnd w:id="0"/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--------------------------------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--------------------------------</w:t>
      </w:r>
      <w:bookmarkStart w:id="1" w:name="_GoBack"/>
      <w:bookmarkEnd w:id="1"/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--------------------------------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bookmarkStart w:id="2" w:name="p13"/>
      <w:bookmarkEnd w:id="2"/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lastRenderedPageBreak/>
        <w:t>Группы могут иметь общеразвивающую, компенсирующую, оздоровительную или комбинированную направленность.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proofErr w:type="gramStart"/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 образовательной организации могут быть организованы также:</w:t>
      </w:r>
      <w:proofErr w:type="gramEnd"/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15. </w:t>
      </w:r>
      <w:proofErr w:type="gramStart"/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--------------------------------</w:t>
      </w:r>
    </w:p>
    <w:p w:rsidR="007F29B1" w:rsidRPr="007F29B1" w:rsidRDefault="007F29B1" w:rsidP="007F29B1">
      <w:pPr>
        <w:spacing w:after="0" w:line="240" w:lineRule="auto"/>
        <w:jc w:val="both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</w:pPr>
      <w:r w:rsidRPr="007F29B1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t>III. Особенности организации образовательной деятельности</w:t>
      </w:r>
      <w:r w:rsidRPr="007F29B1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br/>
        <w:t>для лиц с ограниченными возможностями здоровья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lastRenderedPageBreak/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 &lt;1&gt;.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18. </w:t>
      </w:r>
      <w:proofErr w:type="gramStart"/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1) для детей с ограниченными возможностями здоровья по зрению: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присутствие ассистента, оказывающего ребенку необходимую помощь;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обеспечение выпуска альтернативных форматов печатных материалов (крупный шрифт) или аудиофайлы;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2) для детей с ограниченными возможностями здоровья по слуху: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обеспечение надлежащими звуковыми средствами воспроизведения информации;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proofErr w:type="gramStart"/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сурдопереводчиков</w:t>
      </w:r>
      <w:proofErr w:type="spellEnd"/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тифлосурдопереводчиков</w:t>
      </w:r>
      <w:proofErr w:type="spellEnd"/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&lt;1&gt;.</w:t>
      </w:r>
    </w:p>
    <w:p w:rsid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обучение по</w:t>
      </w:r>
      <w:proofErr w:type="gramEnd"/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образовательным программам дошкольного образования организуется на дому или в медицинских организациях &lt;1&gt;.</w:t>
      </w:r>
    </w:p>
    <w:p w:rsidR="007F29B1" w:rsidRPr="007F29B1" w:rsidRDefault="007F29B1" w:rsidP="007F29B1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обучения по</w:t>
      </w:r>
      <w:proofErr w:type="gramEnd"/>
      <w:r w:rsidRPr="007F29B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7F29B1" w:rsidRDefault="007F29B1"/>
    <w:sectPr w:rsidR="007F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B1"/>
    <w:rsid w:val="007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29B1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paragraph" w:styleId="3">
    <w:name w:val="heading 3"/>
    <w:basedOn w:val="a"/>
    <w:link w:val="30"/>
    <w:uiPriority w:val="9"/>
    <w:qFormat/>
    <w:rsid w:val="007F29B1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7F29B1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29B1"/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9B1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29B1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7F29B1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7F29B1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prilozhenie">
    <w:name w:val="norm_act_prilozhenie"/>
    <w:basedOn w:val="a"/>
    <w:rsid w:val="007F29B1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29B1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paragraph" w:styleId="3">
    <w:name w:val="heading 3"/>
    <w:basedOn w:val="a"/>
    <w:link w:val="30"/>
    <w:uiPriority w:val="9"/>
    <w:qFormat/>
    <w:rsid w:val="007F29B1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7F29B1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29B1"/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9B1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29B1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7F29B1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7F29B1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prilozhenie">
    <w:name w:val="norm_act_prilozhenie"/>
    <w:basedOn w:val="a"/>
    <w:rsid w:val="007F29B1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908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74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6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56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76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88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13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Подоляк Сергей Михайлович</dc:creator>
  <cp:lastModifiedBy>Подоляк Сергей Михайлович</cp:lastModifiedBy>
  <cp:revision>1</cp:revision>
  <cp:lastPrinted>2014-12-02T05:42:00Z</cp:lastPrinted>
  <dcterms:created xsi:type="dcterms:W3CDTF">2014-12-02T05:39:00Z</dcterms:created>
  <dcterms:modified xsi:type="dcterms:W3CDTF">2014-12-02T05:43:00Z</dcterms:modified>
</cp:coreProperties>
</file>