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января 2014 г. N 31045</w:t>
      </w:r>
    </w:p>
    <w:p w:rsidR="00C75805" w:rsidRDefault="00C75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ПЕРИОД ОБУЧЕНИЯ И ВОСПИТАНИЯ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 ПЕРИОД ОБУЧЕНИЯ И ВОСПИТАНИЯ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первичной медико-санитарной помощи, в том числе доврачебной, врачебной и </w:t>
      </w:r>
      <w:r>
        <w:rPr>
          <w:rFonts w:ascii="Calibri" w:hAnsi="Calibri" w:cs="Calibri"/>
        </w:rPr>
        <w:lastRenderedPageBreak/>
        <w:t>специализированной;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помощи, в том числе высокотехнологичной;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помощи, в том числе скорой специализированной;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 в медицинских организациях.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ar23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образовательных организациях могут быть предусмотрены должности медицинских </w:t>
      </w:r>
      <w:r>
        <w:rPr>
          <w:rFonts w:ascii="Calibri" w:hAnsi="Calibri" w:cs="Calibri"/>
        </w:rPr>
        <w:lastRenderedPageBreak/>
        <w:t>работников.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7" w:history="1">
        <w:r>
          <w:rPr>
            <w:rFonts w:ascii="Calibri" w:hAnsi="Calibri" w:cs="Calibri"/>
            <w:color w:val="0000FF"/>
          </w:rPr>
          <w:t>пункту 1 части 9 статьи 20</w:t>
        </w:r>
      </w:hyperlink>
      <w:r>
        <w:rPr>
          <w:rFonts w:ascii="Calibri" w:hAnsi="Calibri" w:cs="Calibri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Отделение медицинской помощи обучающимся осуществляют свою деятельность в соответствии с </w:t>
      </w:r>
      <w:hyperlink w:anchor="Par7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0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 N 1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ПОЛОЖЕНИЕ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ОТДЕЛЕНИИ ОРГАНИЗАЦИИ МЕДИЦИНСКОЙ ПОМОЩИ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 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ar13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помощи, утвержденному настоящим приказом.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структуре отделения медицинской помощи обучающимся рекомендуется предусматривать: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 отделения;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 по гигиене детей и подростков.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ar232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помощи, утвержденному настоящим приказом.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Отделение медицинской помощи обучающимся осуществляет: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работы по иммунопрофилактике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оздоровлении обучающихся в период отдыха и в оценке эффективности его проведения;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</w:t>
      </w:r>
      <w:r>
        <w:rPr>
          <w:rFonts w:ascii="Calibri" w:hAnsi="Calibri" w:cs="Calibri"/>
        </w:rPr>
        <w:lastRenderedPageBreak/>
        <w:t>здоровью причинен в результате противоправных действий.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Приложение N 2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РЕКОМЕНДУЕМЫЕ ШТАТНЫЕ НОРМАТИВЫ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РАБОТНИКОВ ОТДЕЛЕНИЯ ОРГАНИЗАЦИИ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 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5805" w:rsidSect="001B3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3711"/>
        <w:gridCol w:w="5302"/>
      </w:tblGrid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44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- врач-педиатр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10 должностей врачей-педиатров (фельдшеров)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гигиене детей и подростков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2500 обучающихся во всех типах 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соответственно должностям заведующих отделениями, предусмотренным 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пунктом 1</w:t>
              </w:r>
            </w:hyperlink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(фельдшер)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воспитанников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количеству штатных единиц медицинских сестер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 детский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несовершеннолетних с поражением центральной </w:t>
            </w:r>
            <w:r>
              <w:rPr>
                <w:rFonts w:ascii="Calibri" w:hAnsi="Calibri" w:cs="Calibri"/>
              </w:rPr>
              <w:lastRenderedPageBreak/>
              <w:t>нервной системы и умственной отсталостью в общеобразовательных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73"/>
            <w:bookmarkEnd w:id="8"/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Врач-оториноларинголог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несовершеннолетних с нарушением слуха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Врач-травматолог-ортопед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Врач-фтизиатр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несовершеннолетних с поражением центральной нервной системы и другими нарушениями опорно-</w:t>
            </w:r>
            <w:r>
              <w:rPr>
                <w:rFonts w:ascii="Calibri" w:hAnsi="Calibri" w:cs="Calibri"/>
              </w:rPr>
              <w:lastRenderedPageBreak/>
              <w:t>двигательного аппарата в ясельных группах;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на: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каждую должность врача ортопеда-травматолога, предусмотренную в </w:t>
            </w:r>
            <w:hyperlink w:anchor="Par173" w:history="1">
              <w:r>
                <w:rPr>
                  <w:rFonts w:ascii="Calibri" w:hAnsi="Calibri" w:cs="Calibri"/>
                  <w:color w:val="0000FF"/>
                </w:rPr>
                <w:t>пункте 8</w:t>
              </w:r>
            </w:hyperlink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58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22"/>
      <w:bookmarkEnd w:id="9"/>
      <w:r>
        <w:rPr>
          <w:rFonts w:ascii="Calibri" w:hAnsi="Calibri" w:cs="Calibri"/>
        </w:rPr>
        <w:t>Приложение N 3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32"/>
      <w:bookmarkEnd w:id="10"/>
      <w:r>
        <w:rPr>
          <w:rFonts w:ascii="Calibri" w:hAnsi="Calibri" w:cs="Calibri"/>
        </w:rPr>
        <w:t>СТАНДАРТ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МЕДИЦИНСКОГО БЛОКА ОТДЕЛЕНИЯ ОРГАНИЗАЦИИ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НЕСОВЕРШЕННОЛЕТНИМ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ОРГАНИЗАЦИЯХ &lt;1&gt;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58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6720"/>
        <w:gridCol w:w="2259"/>
      </w:tblGrid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штук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Стетофонендоскоп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Плантограф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Оториноскоп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ar4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ar4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Бактерицидный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рассчитывается с учетом площади помещения и типа облучателя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 искусственной вентиляции легких Амбу (мешок Амбу)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шины пневматические (детские и</w:t>
            </w:r>
          </w:p>
          <w:p w:rsidR="00C75805" w:rsidRDefault="00C75805">
            <w:pPr>
              <w:pStyle w:val="ConsPlusNonformat"/>
            </w:pPr>
            <w:r>
              <w:t xml:space="preserve"> 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гелевый охлаждающе-согревающий</w:t>
            </w:r>
          </w:p>
          <w:p w:rsidR="00C75805" w:rsidRDefault="00C75805">
            <w:pPr>
              <w:pStyle w:val="ConsPlusNonformat"/>
            </w:pPr>
            <w:r>
              <w:t xml:space="preserve"> 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pStyle w:val="ConsPlusNonformat"/>
            </w:pPr>
            <w:r>
              <w:t xml:space="preserve">  лейкопластырь 2 см - 1 шт., 5 см -</w:t>
            </w:r>
          </w:p>
          <w:p w:rsidR="00C75805" w:rsidRDefault="00C75805">
            <w:pPr>
              <w:pStyle w:val="ConsPlusNonformat"/>
            </w:pPr>
            <w:r>
              <w:t xml:space="preserve"> 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мл на инъекцию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Посиндромная укладка медикаментов и перевязочных материалов </w:t>
            </w:r>
            <w:r>
              <w:rPr>
                <w:rFonts w:ascii="Calibri" w:hAnsi="Calibri" w:cs="Calibri"/>
              </w:rPr>
              <w:lastRenderedPageBreak/>
              <w:t xml:space="preserve">для оказания неотложной медицинской помощи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Корцанг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требованию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758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5" w:rsidRDefault="00C7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числу учебных классов</w:t>
            </w:r>
          </w:p>
        </w:tc>
      </w:tr>
    </w:tbl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58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78"/>
      <w:bookmarkEnd w:id="11"/>
      <w:r>
        <w:rPr>
          <w:rFonts w:ascii="Calibri" w:hAnsi="Calibri" w:cs="Calibri"/>
        </w:rPr>
        <w:t>&lt;1&gt; Рекомендуемый.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79"/>
      <w:bookmarkEnd w:id="12"/>
      <w:r>
        <w:rPr>
          <w:rFonts w:ascii="Calibri" w:hAnsi="Calibri" w:cs="Calibri"/>
        </w:rPr>
        <w:t>&lt;2&gt;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485"/>
      <w:bookmarkEnd w:id="13"/>
      <w:r>
        <w:rPr>
          <w:rFonts w:ascii="Calibri" w:hAnsi="Calibri" w:cs="Calibri"/>
        </w:rPr>
        <w:t>Приложение N 4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ВРАЧА-ПЕДИАТРА (ФЕЛЬДШЕРА)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ОРГАНИЗАЦИИ МЕДИЦИНСКОЙ ПОМОЩИ НЕСОВЕРШЕННОЛЕТНИМ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3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Врач-педиатр (фельдшер) отделения медицинской помощи обучающимся осуществляет: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14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1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оценку полноты и анализ представленных данных медицинского обследования детей, поступающих в первый класс;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оздоровлении обучающихся в период их отдыха и в оценке эффективности его проведения;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545"/>
      <w:bookmarkEnd w:id="14"/>
      <w:r>
        <w:rPr>
          <w:rFonts w:ascii="Calibri" w:hAnsi="Calibri" w:cs="Calibri"/>
        </w:rPr>
        <w:t>Приложение N 5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ВРАЧА ПО ГИГИЕНЕ ДЕТЕЙ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ПОДРОСТКОВ ОТДЕЛЕНИЯ ОРГАНИЗАЦИИ МЕДИЦИНСКОЙ ПОМОЩИ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 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Врач по гигиене детей и подростков осуществляет: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гигиеническую оценку используемых архитектурно-планировочных решений, </w:t>
      </w:r>
      <w:r>
        <w:rPr>
          <w:rFonts w:ascii="Calibri" w:hAnsi="Calibri" w:cs="Calibri"/>
        </w:rPr>
        <w:lastRenderedPageBreak/>
        <w:t>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профилактических и гигиенических диагностических технологий;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своевременное направление извещения в установленном порядке в территориальные </w:t>
      </w:r>
      <w:r>
        <w:rPr>
          <w:rFonts w:ascii="Calibri" w:hAnsi="Calibri" w:cs="Calibri"/>
        </w:rPr>
        <w:lastRenderedPageBreak/>
        <w:t>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595"/>
      <w:bookmarkEnd w:id="15"/>
      <w:r>
        <w:rPr>
          <w:rFonts w:ascii="Calibri" w:hAnsi="Calibri" w:cs="Calibri"/>
        </w:rPr>
        <w:t>Приложение N 6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несовершеннолетним,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период обучения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воспитания в образовательных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утвержденному приказом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2013 г. N 822н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605"/>
      <w:bookmarkEnd w:id="16"/>
      <w:r>
        <w:rPr>
          <w:rFonts w:ascii="Calibri" w:hAnsi="Calibri" w:cs="Calibri"/>
        </w:rPr>
        <w:t>ПОЛОЖЕНИЕ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МЕДИЦИНСКОЙ СЕСТРЫ (ФЕЛЬДШЕРА)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ОРГАНИЗАЦИИ МЕДИЦИНСКОЙ ПОМОЩИ НЕСОВЕРШЕННОЛЕТНИМ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ОРГАНИЗАЦИЯХ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7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сфере здравоохранения" (зарегистрирован Министерством юстиции </w:t>
      </w:r>
      <w:r>
        <w:rPr>
          <w:rFonts w:ascii="Calibri" w:hAnsi="Calibri" w:cs="Calibri"/>
        </w:rPr>
        <w:lastRenderedPageBreak/>
        <w:t>Российской Федерации 25 августа 2010 г., регистрационный N 18247) по специальности "медицинская сестра", "фельдшер".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сестра (фельдшер) отделения медицинской помощи обучающимся осуществляет: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мероприятий по иммунопрофилактике инфекционных болезней (в соответствии с Национальным </w:t>
      </w:r>
      <w:hyperlink r:id="rId18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 и </w:t>
      </w:r>
      <w:hyperlink r:id="rId19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профилактических медицинских осмотров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</w:t>
      </w:r>
      <w:r>
        <w:rPr>
          <w:rFonts w:ascii="Calibri" w:hAnsi="Calibri" w:cs="Calibri"/>
        </w:rPr>
        <w:lastRenderedPageBreak/>
        <w:t>передающихся половым путем, ВИЧ/СПИДа;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оздоровлении несовершеннолетних в период их отдыха;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и анализ случаев травм, полученных в образовательных организациях;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дезинфекцию, предстерилизационную очистку и стерилизацию инструментария;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охраны труда и противопожарной безопасности на рабочем месте;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асептики и антисептики;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выполнения ежемесячного плана профилактических прививок;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утвержденные формы учетной и отчетной медицинской документации.</w:t>
      </w:r>
    </w:p>
    <w:p w:rsidR="00C75805" w:rsidRDefault="00C75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75805" w:rsidRDefault="00C75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5805" w:rsidRDefault="00C75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0392" w:rsidRDefault="00B30392"/>
    <w:sectPr w:rsidR="00B3039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805"/>
    <w:rsid w:val="000066FA"/>
    <w:rsid w:val="000114A6"/>
    <w:rsid w:val="00037A39"/>
    <w:rsid w:val="0004602D"/>
    <w:rsid w:val="0004744B"/>
    <w:rsid w:val="00047645"/>
    <w:rsid w:val="00060F02"/>
    <w:rsid w:val="000804B1"/>
    <w:rsid w:val="00081A8F"/>
    <w:rsid w:val="0008588D"/>
    <w:rsid w:val="000910E3"/>
    <w:rsid w:val="0009239A"/>
    <w:rsid w:val="000A3062"/>
    <w:rsid w:val="000B02C8"/>
    <w:rsid w:val="000C3F32"/>
    <w:rsid w:val="000C73BB"/>
    <w:rsid w:val="000D4D69"/>
    <w:rsid w:val="001234B9"/>
    <w:rsid w:val="001558BE"/>
    <w:rsid w:val="001601A7"/>
    <w:rsid w:val="001704DE"/>
    <w:rsid w:val="001776CF"/>
    <w:rsid w:val="0018188E"/>
    <w:rsid w:val="00182737"/>
    <w:rsid w:val="00184E0B"/>
    <w:rsid w:val="00184EFA"/>
    <w:rsid w:val="001855EF"/>
    <w:rsid w:val="001857E7"/>
    <w:rsid w:val="001933CC"/>
    <w:rsid w:val="0019637C"/>
    <w:rsid w:val="001A44D1"/>
    <w:rsid w:val="001A46A0"/>
    <w:rsid w:val="001A765E"/>
    <w:rsid w:val="001C5DFC"/>
    <w:rsid w:val="001D3A14"/>
    <w:rsid w:val="001D6547"/>
    <w:rsid w:val="001E60F3"/>
    <w:rsid w:val="001F0142"/>
    <w:rsid w:val="001F265B"/>
    <w:rsid w:val="001F6E85"/>
    <w:rsid w:val="001F79CD"/>
    <w:rsid w:val="00205BF3"/>
    <w:rsid w:val="0021688D"/>
    <w:rsid w:val="00231B92"/>
    <w:rsid w:val="00236454"/>
    <w:rsid w:val="00236FBF"/>
    <w:rsid w:val="002440A5"/>
    <w:rsid w:val="00247F3C"/>
    <w:rsid w:val="0025304D"/>
    <w:rsid w:val="0025716E"/>
    <w:rsid w:val="00257CE5"/>
    <w:rsid w:val="002618C9"/>
    <w:rsid w:val="00273B58"/>
    <w:rsid w:val="002865D4"/>
    <w:rsid w:val="0029243E"/>
    <w:rsid w:val="0029438F"/>
    <w:rsid w:val="002A1C10"/>
    <w:rsid w:val="002A6314"/>
    <w:rsid w:val="002C15D2"/>
    <w:rsid w:val="002D309B"/>
    <w:rsid w:val="002D3FAB"/>
    <w:rsid w:val="002E22A6"/>
    <w:rsid w:val="002E5DD1"/>
    <w:rsid w:val="002F1F7E"/>
    <w:rsid w:val="003147F1"/>
    <w:rsid w:val="003170BD"/>
    <w:rsid w:val="0032318C"/>
    <w:rsid w:val="00323943"/>
    <w:rsid w:val="00343FA5"/>
    <w:rsid w:val="003463A4"/>
    <w:rsid w:val="0034658A"/>
    <w:rsid w:val="0034665C"/>
    <w:rsid w:val="003473A7"/>
    <w:rsid w:val="0035051B"/>
    <w:rsid w:val="003571FB"/>
    <w:rsid w:val="003577E4"/>
    <w:rsid w:val="003619EA"/>
    <w:rsid w:val="003641AF"/>
    <w:rsid w:val="00370D3A"/>
    <w:rsid w:val="00382F0D"/>
    <w:rsid w:val="003860D8"/>
    <w:rsid w:val="00391B8B"/>
    <w:rsid w:val="003A4898"/>
    <w:rsid w:val="003B33B2"/>
    <w:rsid w:val="003B3CFD"/>
    <w:rsid w:val="003B5F1B"/>
    <w:rsid w:val="003C2449"/>
    <w:rsid w:val="003C66A1"/>
    <w:rsid w:val="003D6A63"/>
    <w:rsid w:val="00411D4A"/>
    <w:rsid w:val="00412C71"/>
    <w:rsid w:val="00415275"/>
    <w:rsid w:val="004251E9"/>
    <w:rsid w:val="004276BB"/>
    <w:rsid w:val="00432383"/>
    <w:rsid w:val="00435CFC"/>
    <w:rsid w:val="00451972"/>
    <w:rsid w:val="00451F04"/>
    <w:rsid w:val="00453B1D"/>
    <w:rsid w:val="0046499E"/>
    <w:rsid w:val="00466368"/>
    <w:rsid w:val="0047331A"/>
    <w:rsid w:val="00494EF1"/>
    <w:rsid w:val="004A63F1"/>
    <w:rsid w:val="004A6798"/>
    <w:rsid w:val="004A6969"/>
    <w:rsid w:val="004A6DAE"/>
    <w:rsid w:val="004B75E0"/>
    <w:rsid w:val="00500DCE"/>
    <w:rsid w:val="00504036"/>
    <w:rsid w:val="0051131E"/>
    <w:rsid w:val="0051132C"/>
    <w:rsid w:val="00512A66"/>
    <w:rsid w:val="005131ED"/>
    <w:rsid w:val="005141FC"/>
    <w:rsid w:val="00520730"/>
    <w:rsid w:val="00522F3E"/>
    <w:rsid w:val="005272EA"/>
    <w:rsid w:val="005273C2"/>
    <w:rsid w:val="0053103F"/>
    <w:rsid w:val="00532452"/>
    <w:rsid w:val="00553303"/>
    <w:rsid w:val="00566176"/>
    <w:rsid w:val="00567A47"/>
    <w:rsid w:val="00575635"/>
    <w:rsid w:val="00596C73"/>
    <w:rsid w:val="005B2F81"/>
    <w:rsid w:val="005F27AF"/>
    <w:rsid w:val="006200EF"/>
    <w:rsid w:val="006301EA"/>
    <w:rsid w:val="00647762"/>
    <w:rsid w:val="0066741E"/>
    <w:rsid w:val="0067093F"/>
    <w:rsid w:val="0067155B"/>
    <w:rsid w:val="00672BFE"/>
    <w:rsid w:val="00675C1F"/>
    <w:rsid w:val="006849E2"/>
    <w:rsid w:val="00695759"/>
    <w:rsid w:val="006A583A"/>
    <w:rsid w:val="006B5BC8"/>
    <w:rsid w:val="006B726B"/>
    <w:rsid w:val="006C05EA"/>
    <w:rsid w:val="006C4111"/>
    <w:rsid w:val="006E1D98"/>
    <w:rsid w:val="007014C4"/>
    <w:rsid w:val="00701E7D"/>
    <w:rsid w:val="00712A1B"/>
    <w:rsid w:val="00713DBC"/>
    <w:rsid w:val="00735CF0"/>
    <w:rsid w:val="007414EE"/>
    <w:rsid w:val="00743F6F"/>
    <w:rsid w:val="00746F04"/>
    <w:rsid w:val="007565B9"/>
    <w:rsid w:val="007603D4"/>
    <w:rsid w:val="00771210"/>
    <w:rsid w:val="0078487A"/>
    <w:rsid w:val="0079353E"/>
    <w:rsid w:val="00795F78"/>
    <w:rsid w:val="00797AC2"/>
    <w:rsid w:val="007A4943"/>
    <w:rsid w:val="007D1ADE"/>
    <w:rsid w:val="007E0865"/>
    <w:rsid w:val="007E6A51"/>
    <w:rsid w:val="0080038F"/>
    <w:rsid w:val="00806172"/>
    <w:rsid w:val="008074D0"/>
    <w:rsid w:val="00822779"/>
    <w:rsid w:val="0082547D"/>
    <w:rsid w:val="008311C6"/>
    <w:rsid w:val="0083722E"/>
    <w:rsid w:val="008612DF"/>
    <w:rsid w:val="00863AA9"/>
    <w:rsid w:val="00872627"/>
    <w:rsid w:val="008727FE"/>
    <w:rsid w:val="00873E40"/>
    <w:rsid w:val="00894BAF"/>
    <w:rsid w:val="00894D9B"/>
    <w:rsid w:val="00894F90"/>
    <w:rsid w:val="008A1C43"/>
    <w:rsid w:val="008A1D96"/>
    <w:rsid w:val="008B0123"/>
    <w:rsid w:val="008C4AFC"/>
    <w:rsid w:val="008C5ACA"/>
    <w:rsid w:val="008D2576"/>
    <w:rsid w:val="008E1A2F"/>
    <w:rsid w:val="008E2911"/>
    <w:rsid w:val="008E36AF"/>
    <w:rsid w:val="008E5A6E"/>
    <w:rsid w:val="008F40F2"/>
    <w:rsid w:val="008F5313"/>
    <w:rsid w:val="00905168"/>
    <w:rsid w:val="00913F23"/>
    <w:rsid w:val="009241DC"/>
    <w:rsid w:val="009337AB"/>
    <w:rsid w:val="00940447"/>
    <w:rsid w:val="00960102"/>
    <w:rsid w:val="00961F7E"/>
    <w:rsid w:val="00964BB1"/>
    <w:rsid w:val="00971362"/>
    <w:rsid w:val="00976489"/>
    <w:rsid w:val="00980839"/>
    <w:rsid w:val="00980DF2"/>
    <w:rsid w:val="00983FFB"/>
    <w:rsid w:val="0098629D"/>
    <w:rsid w:val="0098732F"/>
    <w:rsid w:val="009A1083"/>
    <w:rsid w:val="009A7703"/>
    <w:rsid w:val="009B00C3"/>
    <w:rsid w:val="009B09B9"/>
    <w:rsid w:val="009B6596"/>
    <w:rsid w:val="009C18A5"/>
    <w:rsid w:val="009C1FDF"/>
    <w:rsid w:val="00A01A1B"/>
    <w:rsid w:val="00A06535"/>
    <w:rsid w:val="00A1177C"/>
    <w:rsid w:val="00A15A93"/>
    <w:rsid w:val="00A1612B"/>
    <w:rsid w:val="00A308BC"/>
    <w:rsid w:val="00A36079"/>
    <w:rsid w:val="00A408CC"/>
    <w:rsid w:val="00A409C1"/>
    <w:rsid w:val="00A441A0"/>
    <w:rsid w:val="00A65F72"/>
    <w:rsid w:val="00A82F94"/>
    <w:rsid w:val="00A85072"/>
    <w:rsid w:val="00A8530B"/>
    <w:rsid w:val="00A868D2"/>
    <w:rsid w:val="00A91405"/>
    <w:rsid w:val="00A94F04"/>
    <w:rsid w:val="00AA46F1"/>
    <w:rsid w:val="00AA681C"/>
    <w:rsid w:val="00AB0897"/>
    <w:rsid w:val="00AB1152"/>
    <w:rsid w:val="00AB50B1"/>
    <w:rsid w:val="00AB5937"/>
    <w:rsid w:val="00AB60B4"/>
    <w:rsid w:val="00AB7353"/>
    <w:rsid w:val="00AF15D3"/>
    <w:rsid w:val="00AF6ECE"/>
    <w:rsid w:val="00B04F3A"/>
    <w:rsid w:val="00B12660"/>
    <w:rsid w:val="00B15E54"/>
    <w:rsid w:val="00B176C7"/>
    <w:rsid w:val="00B2327A"/>
    <w:rsid w:val="00B23A35"/>
    <w:rsid w:val="00B30392"/>
    <w:rsid w:val="00B34FE1"/>
    <w:rsid w:val="00B376C2"/>
    <w:rsid w:val="00B40162"/>
    <w:rsid w:val="00B53BB9"/>
    <w:rsid w:val="00B53C7C"/>
    <w:rsid w:val="00B66F69"/>
    <w:rsid w:val="00B8716A"/>
    <w:rsid w:val="00B95FA6"/>
    <w:rsid w:val="00BA1F6E"/>
    <w:rsid w:val="00BA296F"/>
    <w:rsid w:val="00BA3353"/>
    <w:rsid w:val="00BA3B8A"/>
    <w:rsid w:val="00BB5FAB"/>
    <w:rsid w:val="00BC3F94"/>
    <w:rsid w:val="00BE72A9"/>
    <w:rsid w:val="00C05620"/>
    <w:rsid w:val="00C15471"/>
    <w:rsid w:val="00C31031"/>
    <w:rsid w:val="00C33D34"/>
    <w:rsid w:val="00C34751"/>
    <w:rsid w:val="00C42B31"/>
    <w:rsid w:val="00C44CF5"/>
    <w:rsid w:val="00C4543A"/>
    <w:rsid w:val="00C478DB"/>
    <w:rsid w:val="00C5199B"/>
    <w:rsid w:val="00C62156"/>
    <w:rsid w:val="00C634DE"/>
    <w:rsid w:val="00C652D0"/>
    <w:rsid w:val="00C65B2A"/>
    <w:rsid w:val="00C70B34"/>
    <w:rsid w:val="00C75805"/>
    <w:rsid w:val="00C830F6"/>
    <w:rsid w:val="00C97264"/>
    <w:rsid w:val="00CA158C"/>
    <w:rsid w:val="00CA271B"/>
    <w:rsid w:val="00CA4060"/>
    <w:rsid w:val="00CA4C21"/>
    <w:rsid w:val="00CB08E2"/>
    <w:rsid w:val="00CB35E3"/>
    <w:rsid w:val="00CC5F23"/>
    <w:rsid w:val="00CC65A9"/>
    <w:rsid w:val="00CD3260"/>
    <w:rsid w:val="00CD33C5"/>
    <w:rsid w:val="00CD6074"/>
    <w:rsid w:val="00CE1402"/>
    <w:rsid w:val="00CF6AF7"/>
    <w:rsid w:val="00D0474C"/>
    <w:rsid w:val="00D1332F"/>
    <w:rsid w:val="00D1743A"/>
    <w:rsid w:val="00D25B08"/>
    <w:rsid w:val="00D36337"/>
    <w:rsid w:val="00D4093A"/>
    <w:rsid w:val="00D42204"/>
    <w:rsid w:val="00D4449B"/>
    <w:rsid w:val="00D5252A"/>
    <w:rsid w:val="00D52BCE"/>
    <w:rsid w:val="00D57C5F"/>
    <w:rsid w:val="00D62F0F"/>
    <w:rsid w:val="00D70298"/>
    <w:rsid w:val="00D73FD2"/>
    <w:rsid w:val="00D76DED"/>
    <w:rsid w:val="00D76FC9"/>
    <w:rsid w:val="00D776D9"/>
    <w:rsid w:val="00D824BB"/>
    <w:rsid w:val="00D835C1"/>
    <w:rsid w:val="00D9764A"/>
    <w:rsid w:val="00DB0BA2"/>
    <w:rsid w:val="00DB7F4C"/>
    <w:rsid w:val="00DD08FE"/>
    <w:rsid w:val="00DD31F8"/>
    <w:rsid w:val="00DD4118"/>
    <w:rsid w:val="00DE09B3"/>
    <w:rsid w:val="00DE5B75"/>
    <w:rsid w:val="00E04751"/>
    <w:rsid w:val="00E241E3"/>
    <w:rsid w:val="00E3435E"/>
    <w:rsid w:val="00E35C0C"/>
    <w:rsid w:val="00E37858"/>
    <w:rsid w:val="00E43A6D"/>
    <w:rsid w:val="00E47F6B"/>
    <w:rsid w:val="00E53ADA"/>
    <w:rsid w:val="00E540E5"/>
    <w:rsid w:val="00E71218"/>
    <w:rsid w:val="00E83086"/>
    <w:rsid w:val="00E852B1"/>
    <w:rsid w:val="00E90274"/>
    <w:rsid w:val="00E94BB8"/>
    <w:rsid w:val="00E97A9F"/>
    <w:rsid w:val="00EA00F0"/>
    <w:rsid w:val="00EA141C"/>
    <w:rsid w:val="00EA7C82"/>
    <w:rsid w:val="00EB1BC8"/>
    <w:rsid w:val="00EB3C76"/>
    <w:rsid w:val="00EB3F00"/>
    <w:rsid w:val="00EB69CF"/>
    <w:rsid w:val="00EC6E4C"/>
    <w:rsid w:val="00EC7F93"/>
    <w:rsid w:val="00ED3E71"/>
    <w:rsid w:val="00EE0095"/>
    <w:rsid w:val="00EE14C4"/>
    <w:rsid w:val="00EE7BFF"/>
    <w:rsid w:val="00EF0914"/>
    <w:rsid w:val="00F12698"/>
    <w:rsid w:val="00F17730"/>
    <w:rsid w:val="00F20CEC"/>
    <w:rsid w:val="00F26650"/>
    <w:rsid w:val="00F30309"/>
    <w:rsid w:val="00F35B84"/>
    <w:rsid w:val="00F36362"/>
    <w:rsid w:val="00F367DE"/>
    <w:rsid w:val="00F3770E"/>
    <w:rsid w:val="00F44E78"/>
    <w:rsid w:val="00F508DA"/>
    <w:rsid w:val="00F51E69"/>
    <w:rsid w:val="00F7105B"/>
    <w:rsid w:val="00F90F83"/>
    <w:rsid w:val="00F96A23"/>
    <w:rsid w:val="00FB19D0"/>
    <w:rsid w:val="00FB24A3"/>
    <w:rsid w:val="00FB7C0D"/>
    <w:rsid w:val="00FC13F0"/>
    <w:rsid w:val="00FD7417"/>
    <w:rsid w:val="00FE2BA7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82C5941D9C53DBA613C7F9926C1FA9D2FD8A30C669D567DD03C8535E2843358C49DD48B3026FS8k0A" TargetMode="External"/><Relationship Id="rId13" Type="http://schemas.openxmlformats.org/officeDocument/2006/relationships/hyperlink" Target="consultantplus://offline/ref=8A2F82C5941D9C53DBA613C7F9926C1FA9D0F18F33C369D567DD03C8535E2843358C49DD48B3026FS8k0A" TargetMode="External"/><Relationship Id="rId18" Type="http://schemas.openxmlformats.org/officeDocument/2006/relationships/hyperlink" Target="consultantplus://offline/ref=8A2F82C5941D9C53DBA613C7F9926C1FA9D1F48D3CC769D567DD03C8535E2843358C49DD48B3026ES8kD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A2F82C5941D9C53DBA613C7F9926C1FA9D5F38A3CC169D567DD03C8535E2843358C49DD48B30069S8kDA" TargetMode="External"/><Relationship Id="rId12" Type="http://schemas.openxmlformats.org/officeDocument/2006/relationships/hyperlink" Target="consultantplus://offline/ref=8A2F82C5941D9C53DBA613C7F9926C1FA9D0F18F33C369D567DD03C8535E2843358C49DD48B3026FS8k0A" TargetMode="External"/><Relationship Id="rId17" Type="http://schemas.openxmlformats.org/officeDocument/2006/relationships/hyperlink" Target="consultantplus://offline/ref=8A2F82C5941D9C53DBA613C7F9926C1FA9D0F18F33C369D567DD03C8535E2843358C49DD48B3026FS8k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2F82C5941D9C53DBA613C7F9926C1FA9D2FD8A30C669D567DD03C8535E2843358C49DD48B3026FS8k0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F82C5941D9C53DBA613C7F9926C1FA9D5F38A3CC169D567DD03C8535E2843358C49DD48B3006AS8kBA" TargetMode="External"/><Relationship Id="rId11" Type="http://schemas.openxmlformats.org/officeDocument/2006/relationships/hyperlink" Target="consultantplus://offline/ref=8A2F82C5941D9C53DBA613C7F9926C1FA9D2FD8A30C669D567DD03C8535E2843358C49DD48B3026FS8k0A" TargetMode="External"/><Relationship Id="rId5" Type="http://schemas.openxmlformats.org/officeDocument/2006/relationships/hyperlink" Target="consultantplus://offline/ref=8A2F82C5941D9C53DBA613C7F9926C1FA9D4FD8831C569D567DD03C8535E2843358C49DD48B3026ES8kBA" TargetMode="External"/><Relationship Id="rId15" Type="http://schemas.openxmlformats.org/officeDocument/2006/relationships/hyperlink" Target="consultantplus://offline/ref=8A2F82C5941D9C53DBA613C7F9926C1FA9D1F48D3CC769D567DD03C8535E2843358C49DD48B3026BS8kFA" TargetMode="External"/><Relationship Id="rId10" Type="http://schemas.openxmlformats.org/officeDocument/2006/relationships/hyperlink" Target="consultantplus://offline/ref=8A2F82C5941D9C53DBA613C7F9926C1FA9D5F58E3DC769D567DD03C853S5kEA" TargetMode="External"/><Relationship Id="rId19" Type="http://schemas.openxmlformats.org/officeDocument/2006/relationships/hyperlink" Target="consultantplus://offline/ref=8A2F82C5941D9C53DBA613C7F9926C1FA9D1F48D3CC769D567DD03C8535E2843358C49DD48B3026BS8kFA" TargetMode="External"/><Relationship Id="rId4" Type="http://schemas.openxmlformats.org/officeDocument/2006/relationships/hyperlink" Target="consultantplus://offline/ref=8A2F82C5941D9C53DBA613C7F9926C1FA9D5F38A3CC169D567DD03C8535E2843358C49SDk8A" TargetMode="External"/><Relationship Id="rId9" Type="http://schemas.openxmlformats.org/officeDocument/2006/relationships/hyperlink" Target="consultantplus://offline/ref=8A2F82C5941D9C53DBA613C7F9926C1FA9D0F18F33C369D567DD03C8535E2843358C49DD48B3026FS8k0A" TargetMode="External"/><Relationship Id="rId14" Type="http://schemas.openxmlformats.org/officeDocument/2006/relationships/hyperlink" Target="consultantplus://offline/ref=8A2F82C5941D9C53DBA613C7F9926C1FA9D1F48D3CC769D567DD03C8535E2843358C49DD48B3026ES8k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8505</Words>
  <Characters>48485</Characters>
  <Application>Microsoft Office Word</Application>
  <DocSecurity>0</DocSecurity>
  <Lines>404</Lines>
  <Paragraphs>113</Paragraphs>
  <ScaleCrop>false</ScaleCrop>
  <Company>obrnadzor38</Company>
  <LinksUpToDate>false</LinksUpToDate>
  <CharactersWithSpaces>56877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Тимергалеева Ж.Г.</cp:lastModifiedBy>
  <cp:revision>1</cp:revision>
  <dcterms:created xsi:type="dcterms:W3CDTF">2014-04-17T00:36:00Z</dcterms:created>
  <dcterms:modified xsi:type="dcterms:W3CDTF">2014-04-17T00:36:00Z</dcterms:modified>
</cp:coreProperties>
</file>