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28725"/>
        <w:docPartObj>
          <w:docPartGallery w:val="Cover Pages"/>
          <w:docPartUnique/>
        </w:docPartObj>
      </w:sdtPr>
      <w:sdtEndPr/>
      <w:sdtContent>
        <w:p w:rsidR="00431B4D" w:rsidRDefault="005D638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5961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9247505"/>
                    <wp:effectExtent l="9525" t="0" r="5080" b="5080"/>
                    <wp:wrapNone/>
                    <wp:docPr id="23" name="Group 2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92475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4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0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31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Rectangl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812876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31B4D" w:rsidRDefault="00431B4D" w:rsidP="00431B4D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31B4D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Муниципальное бюджетное дошкольное образовательное учреждение «Детский сад комбинированного вида № 56»</w:t>
                                      </w:r>
                                    </w:p>
                                  </w:sdtContent>
                                </w:sdt>
                                <w:p w:rsidR="00431B4D" w:rsidRDefault="00431B4D" w:rsidP="00431B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1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B4D" w:rsidRDefault="00431B4D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B4D" w:rsidRPr="00431B4D" w:rsidRDefault="00431B4D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31B4D" w:rsidRDefault="00431B4D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72" o:spid="_x0000_s1026" style="position:absolute;margin-left:0;margin-top:0;width:595.1pt;height:728.15pt;z-index:25175961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wIDQsAAMpSAAAOAAAAZHJzL2Uyb0RvYy54bWzsnG2Po8gRgL9Hyn9AfIzkNW/mxVrvaW9m&#10;vIq0uTvlJj+AwfhFsYEAM569KP89VdU0FJhmvGd7kpPYD4tteqqrq6vr6Wq6+fjD62GvvcR5sUuT&#10;hW5+MHQtTqJ0tUs2C/0fj8uJr2tFGSarcJ8m8UL/Fhf6D5/+/KePx2weW+k23a/iXAMhSTE/Zgt9&#10;W5bZfDotom18CIsPaRYncHOd5oewhK/5ZrrKwyNIP+ynlmG402Oar7I8jeKigF/vxU39E8lfr+Oo&#10;/Hm9LuJS2y900K2k/3P6/wn/n376GM43eZhtd1GlRvg7tDiEuwQqrUXdh2WoPee7E1GHXZSnRbou&#10;P0TpYZqu17sopjZAa0yj05ovefqcUVs28+Mmq80Epu3Y6XeLjX56+SXXdquFbtm6loQH6COqVrM8&#10;C61zzDZzKPQlz37NfslFE+Hj1zT6ZwG3p937+H0jCmtPx7+lKxAYPpcpWed1nR9QBLRbe6VO+FZ3&#10;QvxaahH86M1mnudBX0VwL7Acb2bMRDdFW+jL5u9Mx6n6L9o+VH9sWpYdiD81rcCl+9NwLuolXSvd&#10;RMPoS91GaQinawj7fQwRuK4pWiptwZrjeNAw8tbaDBNX18BGth3Udxo7mIEn7OBYM9L/e81gQxe0&#10;/cG5tRlkgzzT69rB9KtutWezutcrdzAhxoAdPMf1pYWYHbp/qLQDBKCiGWPFZWPs122YxTR0Cxw+&#10;lWvZprTpMo9jjGowzMi7jxmVk2Os4AOM3cFiBYzDN4eWtIlvd0zpmbYlHMPy3bZjhPPouSi/xCmN&#10;0fDla1GK8LiCTzTyV5VHPIJvrA97iJR/mWqGdtRIalVYloG2sjJbTdYHQbKWA6rUZUxPIQgCU10I&#10;hWj9smDY1sVQH4W0GStmzTxfIQ3G1jnSYJDVxYBHCmHgoHUplbnAv1mZpongrxvZAeFW9kn0mlSd&#10;Ap+0EGlrUIjN0gJDJPYQjIlHCiggAkphDyoKQzdgYekOw4XBzliY3PZNySJEPZITvllYjONHimay&#10;sLhWbc2B512S57oGJH8SIz8LSzQRNhU/akcIC+TwWwAc+jveOaQv8WNKZcoGJ5IVzd19wktBTMJ2&#10;Sy8GveR9ec1ImqgPS4JzoVZnlDRk5VKUvAqRoi+7ZaJ9WsRCPraVKqrbj2Zjg7lI97vVcrffY6tp&#10;chXf7XPtJYRpURhFcVKaZJr98wGQLX6fGfBPmBV+xlhLxdnP4T7bhp1foeJaPqnUqnpPXpikqIo0&#10;DaoEwKu6DdFHE6d/B6blGD9awWTp+t7EWTqzSeAZ/sQwgx8B7U7g3C//g1qbzny7W63i5OsuieUk&#10;znTOC+DVdFJMv2gah04TzKwZGaSlfZFvnmqzoXXqfmsVg1lbsoLWhfNtHK4eqs9luNuLz9O2xmQl&#10;aLa8kiFgriIiPc5OivlTuvoGUT9PxQQWJtzwYZvmv+naESavC73413OYx7q2/2sC5ApobqSV9MWZ&#10;eRZ4UM7vPPE7YRKBqIVe6hBI8ONdKWbIz1m+22yhJuEcSfoZJnLrHVKB9BNaVV8AnkLX21MUwpWY&#10;mTCKuuip16aoZ8JkA0d9M7dA/8Rpqu24ENtwjipnJOD5cn7Lh953cZSkkus0jOQcnbkBIEbWqCIp&#10;IqZPUgukgY206hPFQYpiFNI4SFGMQhoH6YA0DlKVqC5G+9rIMdq2FvTPCNILQErW1gCk5DMY3hpU&#10;ck6B1SvsNff7eGaBBw7yUVTYHmFSkLyKiuuSwwLFWG70k0JuTVILmXlKUshs5c8jSWXPjSTFNPS9&#10;SFqv+TCS0lz92iQ1DdcUucApSs1ZAIy7NkpJ6gBKVZDhKSmCtE8OB+kA+jhIUYxCGgepBeY5A6QD&#10;0jhIPdtTCOuitK+VHKXcWiNIIUG+AKRk6zNAKkPiMEblDA56RfJMXgUcRXWYkIJvDQK3Lgl+M1hw&#10;TEjHhPSPkZA2a/7vhVQI+ifJKa0DXRupvuEBNmFcO4aYcdMyCiWnjokZPxLVCky5qndRcorsIqkD&#10;RLVmJtBG1jiUnPZJ4ky1XNdSiOJMRTEKvVpMBRsopPHkdEAaZyqSsK+NnKgqa3Gitq01MvUyppJH&#10;IVOpa/qSUzFWwOoV2Yapih44iEBRYXuESe7Kq+BvXVLyXN6W1wrTYnm51k/evVZy+rQ5XeL1mwyU&#10;L/FKRceF3HEht9qZcZvHoRClT1hJi0fXZqVjGgAOGK3Nw/J6ITfwQQ1kpWPZcn58EStp+RWlDrAS&#10;KSLrGyKl3SOHkxJlKERxUqIYIGWfNE5K23ZwfblPMU7KAWmclIGF84E+YZyVKmtxVnJrjaS8jJTk&#10;A0hK6pg+Urazu2FOyt5VZp+iOhp5jlwXlmiT12oRlwYilAS/GURvWz8p5JacZCu1IyfpOeW4TPue&#10;y7QQfLuc9GmSdm1OVtuGTinpGD4oISjZ2U/W3mlw9uNOlIjJGwp+E5SiShUoQYajENVm5QzzQLkh&#10;jkvjrKSUskerFijNADcO9YnioFSJ4pQ0DQ9z3T5RHJMD5jolZd1D4wPPC9ZpyTUFKcGgfaQUJQBZ&#10;MmNSwRI9VKzVNLsxJbjkVVBQwM0G/zqDgeg7g8VOFJSV3ZKWY1aJm83pX9U5Iy3fk5YQXU9oSTPK&#10;q9MSasKZrdvdr2wZXkVL268XdC7OKUnqACpFviVr5HjjzzQtw0Us9QnjsKQHfpXyXBQnJcpQiGrB&#10;EsQA4foU68KyTysOSyvwVaI4LFUN5KRsW2vMKi/LKqnj6Jkm+kwfKwXYmtxOhUr0TxpWkqkSWfIq&#10;OCkqxNHXjDBZQl45UdFzBlHZ1U8KuRYpVdtsv2tzkIdUkVDBM1K4jfc0IRu32UKYHLfZnnvOTHFY&#10;BSLqCUerM2HsSArs9770sAqMZRVJXcOUe4N8Wx45uJikJHWApAJ+oj4OP85ROq7SJ4hT1AalCX2n&#10;sjhIUQyAtE8aB6nlWrT9t7IE14yDdEAaZ6kJR+UUunVZ2qcYZym310jSy0hKthYkBadRk1RiQMXR&#10;6rwKeuAg90R9AFL0rvNKoucMluwH+K1Jyk6m8FVa9jPbZjuStDkQNB5YqY9W3+Y5J8TKE5LStpxr&#10;Z6S+4UPsplmxJI58zgmPQAFftMvWgSOgNEG6/MAKSR0gqWnYuFBqV1VyZHGY0kIpKtgRxVlqOQDJ&#10;flGcpagRLgb3SOMsRY0U0jhLB6RxlhIAe9rYBWmfVhykHXONLL2MpWRuYin2jZqlaPZqRKhwKpCG&#10;PjhIPlEjDsDKG5QPRuuSEuQy4ZRXnr0yBeXtW9N0zEvxqGzr3Ox4/PON45/vvtsW3gBSkfXvcDQc&#10;jsHvY3jPQPWiir4kVUvSuy2Uiz/neXrE87lAfDGkWyzGL2e+aAEWZJC4zetIJHHhvDnEfySuafpy&#10;Q73MXbNcvGpBww8LHU+2U4CSz08hbsgiGLfqI9O4y7/1AwUY/AWqrR52oQLVGWojePAffGfiWO7D&#10;xDHu7yefl3fOxF2a3uzevr+7uzfbZ6jxZPblZ6hRH/XYWdK/Ko6yYmzFRpxVh7ZBW6rGySb9UY+F&#10;H3YlvOpovzssdL9+OHTFM+Ll69MrTJ/Qc/8vjosXGR4XX/7Pj4s7sIAkZt88RlBS3Bry9ULW1WOE&#10;C+8qEDHCNMU7idhW/QCe9IogUb3oCJx+DBILfQwStwoS9Lqv+oHoGCvYC5ocSEpPY8XAuyWuHitM&#10;YAPFCsuCoEHp8Ol8wrPEq67GUEGvpBlDxU1DRf3M511CxdPlb6GhNARemEgPRquXO+IbGfl3+Mxf&#10;QfnpvwAAAP//AwBQSwMEFAAGAAgAAAAhAKUB0OPeAAAABwEAAA8AAABkcnMvZG93bnJldi54bWxM&#10;j81OwzAQhO9IvIO1SNyonQIFQpwKIXoCqaIg4LiNt0lovA6x88Pb43KBy2pWs5r5NltOthEDdb52&#10;rCGZKRDEhTM1lxpeX1Zn1yB8QDbYOCYN3+RhmR8fZZgaN/IzDZtQihjCPkUNVQhtKqUvKrLoZ64l&#10;jt7OdRZDXLtSmg7HGG4bOVdqIS3WHBsqbOm+omK/6a2G3cPY9kPytbqq3x4/ya33708fSuvTk+nu&#10;FkSgKfwdwwE/okMembauZ+NFoyE+En7nwUtu1BzENqqLy8U5yDyT//nzHwAAAP//AwBQSwECLQAU&#10;AAYACAAAACEAtoM4kv4AAADhAQAAEwAAAAAAAAAAAAAAAAAAAAAAW0NvbnRlbnRfVHlwZXNdLnht&#10;bFBLAQItABQABgAIAAAAIQA4/SH/1gAAAJQBAAALAAAAAAAAAAAAAAAAAC8BAABfcmVscy8ucmVs&#10;c1BLAQItABQABgAIAAAAIQBtGowIDQsAAMpSAAAOAAAAAAAAAAAAAAAAAC4CAABkcnMvZTJvRG9j&#10;LnhtbFBLAQItABQABgAIAAAAIQClAdDj3gAAAAcBAAAPAAAAAAAAAAAAAAAAAGcNAABkcnMvZG93&#10;bnJldi54bWxQSwUGAAAAAAQABADzAAAAcg4AAAAA&#10;" o:allowincell="f">
                    <v:group id="Group 27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7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27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zBcQA&#10;AADbAAAADwAAAGRycy9kb3ducmV2LnhtbESPQWvCQBSE74L/YXkFb7pRQWx0lSDY1puJbcHbI/ua&#10;pM2+DdltjP/eFQSPw8x8w6y3valFR62rLCuYTiIQxLnVFRcKPk/78RKE88gaa8uk4EoOtpvhYI2x&#10;thdOqct8IQKEXYwKSu+bWEqXl2TQTWxDHLwf2xr0QbaF1C1eAtzUchZFC2mw4rBQYkO7kvK/7N8o&#10;SKP+67h4e9e/37nrXpPjOUuTg1Kjlz5ZgfDU+2f40f7QCuZT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cwXEAAAA2wAAAA8AAAAAAAAAAAAAAAAAmAIAAGRycy9k&#10;b3ducmV2LnhtbFBLBQYAAAAABAAEAPUAAACJAw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7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G7MUA&#10;AADbAAAADwAAAGRycy9kb3ducmV2LnhtbESPT2vCQBTE7wW/w/KE3nRTg1JSVynSQujJpoHS2yP7&#10;TFKzb0N280c/fVcQehxm5jfMdj+ZRgzUudqygqdlBIK4sLrmUkH+9b54BuE8ssbGMim4kIP9bvaw&#10;xUTbkT9pyHwpAoRdggoq79tESldUZNAtbUscvJPtDPogu1LqDscAN41cRdFGGqw5LFTY0qGi4pz1&#10;RsHvT4w8ucNH/HY9jtiv8/T0fVbqcT69voDwNPn/8L2dagXxCm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MbsxQAAANsAAAAPAAAAAAAAAAAAAAAAAJgCAABkcnMv&#10;ZG93bnJldi54bWxQSwUGAAAAAAQABAD1AAAAigM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7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QBMIA&#10;AADbAAAADwAAAGRycy9kb3ducmV2LnhtbESPQWvCQBSE7wX/w/IEb3WjaaWkriKC4NVU4vWZfU2W&#10;Zt/G7Bqjv94tFHocZuYbZrkebCN66rxxrGA2TUAQl04brhQcv3avHyB8QNbYOCYFd/KwXo1elphp&#10;d+MD9XmoRISwz1BBHUKbSenLmiz6qWuJo/ftOoshyq6SusNbhNtGzpNkIS0ajgs1trStqfzJr1YB&#10;bdLH5T0/nc8zUxRle5ybt94qNRkPm08QgYbwH/5r77WCNIX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ZAEwgAAANsAAAAPAAAAAAAAAAAAAAAAAJgCAABkcnMvZG93&#10;bnJldi54bWxQSwUGAAAAAAQABAD1AAAAhwMAAAAA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7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3vcUA&#10;AADbAAAADwAAAGRycy9kb3ducmV2LnhtbESPzU7DMBCE70i8g7VI3KhTUlUo1IkoFdAe+yO1xyVe&#10;kkC8DrZpUp6+RqrEcTQz32hmxWBacSTnG8sKxqMEBHFpdcOVgt325e4BhA/IGlvLpOBEHor8+mqG&#10;mbY9r+m4CZWIEPYZKqhD6DIpfVmTQT+yHXH0PqwzGKJ0ldQO+wg3rbxPkqk02HBcqLGj55rKr82P&#10;UbBavL9x+jt+nX9+V/OF6+0+bQ9K3d4MT48gAg3hP3xpL7WCdAJ/X+IPk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ve9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7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WksUA&#10;AADbAAAADwAAAGRycy9kb3ducmV2LnhtbESPzWrDMBCE74G+g9hCLyGR65KSOlFCCTU09BSnkOti&#10;bW0Ra2UsxT9vXxUCPQ4z8w2z3Y+2ET113jhW8LxMQBCXThuuFHyf88UahA/IGhvHpGAiD/vdw2yL&#10;mXYDn6gvQiUihH2GCuoQ2kxKX9Zk0S9dSxy9H9dZDFF2ldQdDhFuG5kmyau0aDgu1NjSoabyWtys&#10;gtGEpji+pblxl/nH+ZLPD1/TTamnx/F9AyLQGP7D9/anVvCy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aSxQAAANsAAAAPAAAAAAAAAAAAAAAAAJgCAABkcnMv&#10;ZG93bnJldi54bWxQSwUGAAAAAAQABAD1AAAAig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8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pm8MA&#10;AADbAAAADwAAAGRycy9kb3ducmV2LnhtbESPQYvCMBSE78L+h/AW9qbpriBSTYssK+5JUAteH82z&#10;LW1eahO19tcbQfA4zMw3zDLtTSOu1LnKsoLvSQSCOLe64kJBdliP5yCcR9bYWCYFd3KQJh+jJcba&#10;3nhH170vRICwi1FB6X0bS+nykgy6iW2Jg3eynUEfZFdI3eEtwE0jf6JoJg1WHBZKbOm3pLzeX4yC&#10;4Wi3J9kOw/Q4rOu/87le7TaZUl+f/WoBwlPv3+FX+18rmM7g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pm8MAAADbAAAADwAAAAAAAAAAAAAAAACYAgAAZHJzL2Rv&#10;d25yZXYueG1sUEsFBgAAAAAEAAQA9QAAAIgD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8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+FMQA&#10;AADbAAAADwAAAGRycy9kb3ducmV2LnhtbESPQWvCQBSE7wX/w/IKvUjdqFTb6CbYQkHwZBR6fWSf&#10;SWj2bdjdxPTfdwXB4zAz3zDbfDStGMj5xrKC+SwBQVxa3XCl4Hz6fn0H4QOyxtYyKfgjD3k2edpi&#10;qu2VjzQUoRIRwj5FBXUIXSqlL2sy6Ge2I47exTqDIUpXSe3wGuGmlYskWUmDDceFGjv6qqn8LXqj&#10;oPjAsX9LdkPxSed++jM9LA5Lp9TL87jbgAg0hkf43t5rBcs1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fhTEAAAA2wAAAA8AAAAAAAAAAAAAAAAAmAIAAGRycy9k&#10;b3ducmV2LnhtbFBLBQYAAAAABAAEAPUAAACJ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8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iG8EA&#10;AADbAAAADwAAAGRycy9kb3ducmV2LnhtbERPy4rCMBTdC/5DuIK7MfWBo9UoIiiuZMYHuLw017bY&#10;3NQm1urXTxYDLg/nPV82phA1VS63rKDfi0AQJ1bnnCo4HTdfExDOI2ssLJOCFzlYLtqtOcbaPvmX&#10;6oNPRQhhF6OCzPsyltIlGRl0PVsSB+5qK4M+wCqVusJnCDeFHETRWBrMOTRkWNI6o+R2eBgFdbE/&#10;NeP+YPqzvV/eV5qcv0e8UarbaVYzEJ4a/xH/u3dawTCMDV/C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ohvBAAAA2wAAAA8AAAAAAAAAAAAAAAAAmAIAAGRycy9kb3du&#10;cmV2LnhtbFBLBQYAAAAABAAEAPUAAACG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8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YCcEA&#10;AADbAAAADwAAAGRycy9kb3ducmV2LnhtbESP3YrCMBSE74V9h3AEb0RT7SK1GkUWhL3wxp8HODTH&#10;pNiclCZbu29vFoS9HGbmG2a7H1wjeupC7VnBYp6BIK68rtkouF2PswJEiMgaG8+k4JcC7Hcfoy2W&#10;2j/5TP0lGpEgHEpUYGNsSylDZclhmPuWOHl33zmMSXZG6g6fCe4aucyylXRYc1qw2NKXpepx+XEK&#10;CpTTnO9D/yjO6E752tj20yg1GQ+HDYhIQ/wPv9vfWkG+hr8v6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mAnBAAAA2wAAAA8AAAAAAAAAAAAAAAAAmAIAAGRycy9kb3du&#10;cmV2LnhtbFBLBQYAAAAABAAEAPUAAACG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84" o:spid="_x0000_s1038" style="position:absolute;left:1800;top:1440;width:86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WlMIA&#10;AADbAAAADwAAAGRycy9kb3ducmV2LnhtbERPzWrCQBC+F3yHZYReitlYxGrMRsS2kHpr9AHG7JjE&#10;ZGdDdqvp23cPBY8f33+6HU0nbjS4xrKCeRSDIC6tbrhScDp+zlYgnEfW2FkmBb/kYJtNnlJMtL3z&#10;N90KX4kQwi5BBbX3fSKlK2sy6CLbEwfuYgeDPsChknrAewg3nXyN46U02HBoqLGnfU1lW/wYBV+H&#10;xeG0z+W1XTfvL/lbEcvz8kOp5+m424DwNPqH+N+dawWLsD5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xaU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alias w:val="Организация"/>
                              <w:id w:val="812876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31B4D" w:rsidRDefault="00431B4D" w:rsidP="00431B4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431B4D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  <w:t>Муниципальное бюджетное дошкольное образовательное учреждение «Детский сад комбинированного вида № 56»</w:t>
                                </w:r>
                              </w:p>
                            </w:sdtContent>
                          </w:sdt>
                          <w:p w:rsidR="00431B4D" w:rsidRDefault="00431B4D" w:rsidP="00431B4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85" o:spid="_x0000_s1039" style="position:absolute;left:6494;top:11160;width:499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D8QA&#10;AADbAAAADwAAAGRycy9kb3ducmV2LnhtbESP3YrCMBSE7wXfIRxhb0RTF/GnGkV0F7reWX2AY3Ns&#10;q81JabLafXsjLHg5zMw3zHLdmkrcqXGlZQWjYQSCOLO65FzB6fg9mIFwHlljZZkU/JGD9arbWWKs&#10;7YMPdE99LgKEXYwKCu/rWEqXFWTQDW1NHLyLbQz6IJtc6gYfAW4q+RlFE2mw5LBQYE3bgrJb+msU&#10;/OzH+9M2kdfbvNz1k2kayfPkS6mPXrtZgPDU+nf4v51oBeMR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sw/EAAAA2wAAAA8AAAAAAAAAAAAAAAAAmAIAAGRycy9k&#10;b3ducmV2LnhtbFBLBQYAAAAABAAEAPUAAACJAwAAAAA=&#10;" filled="f" stroked="f">
                      <v:textbox style="mso-fit-shape-to-text:t">
                        <w:txbxContent>
                          <w:p w:rsidR="00431B4D" w:rsidRDefault="00431B4D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28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fuMQA&#10;AADbAAAADwAAAGRycy9kb3ducmV2LnhtbESP0WrCQBRE3wv9h+UW+lY31RJK6ioSEStYIdYPuM1e&#10;k5Ds3bC7NfHvu0LBx2FmzjDz5Wg6cSHnG8sKXicJCOLS6oYrBafvzcs7CB+QNXaWScGVPCwXjw9z&#10;zLQduKDLMVQiQthnqKAOoc+k9GVNBv3E9sTRO1tnMETpKqkdDhFuOjlNklQabDgu1NhTXlPZHn+N&#10;gtn+cHBf63aTJuvTjq0b8+1PodTz07j6ABFoDPfwf/tTK3ib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n7jEAAAA2wAAAA8AAAAAAAAAAAAAAAAAmAIAAGRycy9k&#10;b3ducmV2LnhtbFBLBQYAAAAABAAEAPUAAACJAwAAAAA=&#10;" filled="f" stroked="f">
                      <v:textbox>
                        <w:txbxContent>
                          <w:p w:rsidR="00431B4D" w:rsidRPr="00431B4D" w:rsidRDefault="00431B4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431B4D" w:rsidRDefault="00431B4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p w:rsidR="0057785F" w:rsidRPr="0057785F" w:rsidRDefault="0057785F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5F" w:rsidRPr="0057785F" w:rsidRDefault="0057785F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57785F" w:rsidRDefault="0057785F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57785F" w:rsidRDefault="0057785F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57785F" w:rsidRDefault="0057785F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2B13A0" w:rsidRDefault="003D4561" w:rsidP="0057785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1.2pt;height:77pt" fillcolor="#06c" strokecolor="#9cf" strokeweight="1.5pt">
            <v:shadow on="t" color="#900"/>
            <v:textpath style="font-family:&quot;Impact&quot;;font-size:24pt;font-style:italic;v-text-kern:t" trim="t" fitpath="t" string="Аналитический материал&#10;по представлению управленческого опыта работы&#10;"/>
          </v:shape>
        </w:pict>
      </w:r>
    </w:p>
    <w:p w:rsidR="0057785F" w:rsidRPr="002B13A0" w:rsidRDefault="003D4561" w:rsidP="00ED07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pict>
          <v:shape id="_x0000_i1028" type="#_x0000_t136" style="width:58.6pt;height:15.9pt" fillcolor="#06c" strokecolor="#9cf" strokeweight="1.5pt">
            <v:shadow on="t" color="#900"/>
            <v:textpath style="font-family:&quot;Impact&quot;;font-size:20pt;v-text-kern:t" trim="t" fitpath="t" string="Тема"/>
          </v:shape>
        </w:pict>
      </w:r>
      <w:r w:rsidR="0057785F" w:rsidRPr="002B13A0">
        <w:rPr>
          <w:rFonts w:ascii="Times New Roman" w:hAnsi="Times New Roman" w:cs="Times New Roman"/>
          <w:color w:val="002060"/>
          <w:sz w:val="36"/>
          <w:szCs w:val="36"/>
        </w:rPr>
        <w:t xml:space="preserve">: </w:t>
      </w:r>
      <w:r w:rsidR="00A47028" w:rsidRPr="002B1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A47028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«</w:t>
      </w:r>
      <w:r w:rsidR="0057785F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Эффективная модель управления ДОУ.</w:t>
      </w:r>
      <w:r w:rsidR="00ED07C6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</w:t>
      </w:r>
      <w:r w:rsidR="00A47028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У</w:t>
      </w:r>
      <w:r w:rsidR="0057785F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правленческая</w:t>
      </w:r>
      <w:r w:rsidR="00A47028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</w:t>
      </w:r>
      <w:r w:rsidR="0057785F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компетенция руководителя в условиях модернизации образования</w:t>
      </w:r>
      <w:r w:rsidR="00431B4D" w:rsidRPr="002B13A0">
        <w:rPr>
          <w:rFonts w:ascii="Times New Roman" w:hAnsi="Times New Roman" w:cs="Times New Roman"/>
          <w:b/>
          <w:i/>
          <w:color w:val="002060"/>
          <w:sz w:val="44"/>
          <w:szCs w:val="44"/>
        </w:rPr>
        <w:t>»</w:t>
      </w:r>
    </w:p>
    <w:p w:rsidR="0057785F" w:rsidRPr="002B13A0" w:rsidRDefault="0057785F" w:rsidP="008866AE">
      <w:pPr>
        <w:shd w:val="clear" w:color="auto" w:fill="FFFFFF"/>
        <w:tabs>
          <w:tab w:val="left" w:pos="5610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A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</w:t>
      </w:r>
    </w:p>
    <w:p w:rsidR="0057785F" w:rsidRPr="00A47028" w:rsidRDefault="0057785F" w:rsidP="0057785F">
      <w:pPr>
        <w:shd w:val="clear" w:color="auto" w:fill="FFFFFF"/>
        <w:tabs>
          <w:tab w:val="left" w:pos="561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7028">
        <w:rPr>
          <w:rFonts w:ascii="Times New Roman" w:hAnsi="Times New Roman" w:cs="Times New Roman"/>
          <w:color w:val="000000"/>
          <w:sz w:val="28"/>
          <w:szCs w:val="28"/>
        </w:rPr>
        <w:t>заведующий МБДОУ «Детский сад № 56»</w:t>
      </w:r>
    </w:p>
    <w:p w:rsidR="0057785F" w:rsidRPr="0057785F" w:rsidRDefault="0057785F" w:rsidP="0057785F">
      <w:pPr>
        <w:shd w:val="clear" w:color="auto" w:fill="FFFFFF"/>
        <w:tabs>
          <w:tab w:val="left" w:pos="561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A47028">
        <w:rPr>
          <w:rFonts w:ascii="Times New Roman" w:hAnsi="Times New Roman" w:cs="Times New Roman"/>
          <w:color w:val="000000"/>
          <w:sz w:val="28"/>
          <w:szCs w:val="28"/>
        </w:rPr>
        <w:t>И.В. Сибиряков</w:t>
      </w:r>
      <w:r w:rsidR="00431B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7785F" w:rsidRPr="0057785F" w:rsidRDefault="0057785F" w:rsidP="00F167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57785F" w:rsidRDefault="0057785F" w:rsidP="00F167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57785F" w:rsidRPr="0057785F" w:rsidRDefault="0057785F" w:rsidP="00F167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A47028" w:rsidRDefault="00A47028" w:rsidP="00A47028">
      <w:pPr>
        <w:shd w:val="clear" w:color="auto" w:fill="FFFFFF"/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5F" w:rsidRPr="0057785F" w:rsidRDefault="00A47028" w:rsidP="00A47028">
      <w:pPr>
        <w:shd w:val="clear" w:color="auto" w:fill="FFFFFF"/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7785F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="0057785F" w:rsidRPr="0057785F">
        <w:rPr>
          <w:rFonts w:ascii="Times New Roman" w:hAnsi="Times New Roman" w:cs="Times New Roman"/>
          <w:color w:val="000000"/>
          <w:sz w:val="28"/>
          <w:szCs w:val="28"/>
        </w:rPr>
        <w:t>има</w:t>
      </w:r>
    </w:p>
    <w:p w:rsidR="00431B4D" w:rsidRDefault="00431B4D" w:rsidP="0057785F">
      <w:pPr>
        <w:shd w:val="clear" w:color="auto" w:fill="FFFFFF"/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B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1B4D">
        <w:rPr>
          <w:rFonts w:ascii="Times New Roman" w:hAnsi="Times New Roman" w:cs="Times New Roman"/>
          <w:sz w:val="28"/>
          <w:szCs w:val="28"/>
        </w:rPr>
        <w:t>имаггг</w:t>
      </w:r>
      <w:r w:rsidR="0057785F" w:rsidRPr="00431B4D">
        <w:rPr>
          <w:rFonts w:ascii="Times New Roman" w:hAnsi="Times New Roman" w:cs="Times New Roman"/>
          <w:sz w:val="28"/>
          <w:szCs w:val="28"/>
        </w:rPr>
        <w:t>2013</w:t>
      </w:r>
      <w:r w:rsidR="0057785F" w:rsidRPr="0057785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31B4D" w:rsidRPr="00431B4D" w:rsidRDefault="00431B4D" w:rsidP="0043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208" w:rsidRDefault="0057785F" w:rsidP="0057785F">
      <w:pPr>
        <w:shd w:val="clear" w:color="auto" w:fill="FFFFFF"/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</w:t>
      </w:r>
      <w:r w:rsidR="006E4208">
        <w:rPr>
          <w:color w:val="000000"/>
        </w:rPr>
        <w:t xml:space="preserve">  </w:t>
      </w:r>
      <w:r w:rsidRPr="0057785F">
        <w:rPr>
          <w:color w:val="000000"/>
        </w:rPr>
        <w:t xml:space="preserve"> 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>В  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дошкольного образования.</w:t>
      </w:r>
    </w:p>
    <w:p w:rsidR="006E4208" w:rsidRDefault="006E4208" w:rsidP="0057785F">
      <w:pPr>
        <w:shd w:val="clear" w:color="auto" w:fill="FFFFFF"/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>В связи с современным уровнем развития общества, запросом государства возникает потребность в изменениях к управленческой деятельности руководителя, направленных на иное содержание, иные подходы, право, отношение, поведение, иной педагогический менталитет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, в основе которого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лежит </w:t>
      </w:r>
      <w:r w:rsidR="00B74785" w:rsidRPr="00D6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личностно-ориентированн</w:t>
      </w:r>
      <w:r w:rsidR="00B74785" w:rsidRPr="00C96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B74785" w:rsidRPr="00D6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модель образования</w:t>
      </w:r>
      <w:r w:rsidR="00B74785" w:rsidRPr="00F16723">
        <w:rPr>
          <w:rFonts w:ascii="Times New Roman" w:eastAsia="Times New Roman" w:hAnsi="Times New Roman" w:cs="Times New Roman"/>
          <w:color w:val="643800"/>
          <w:sz w:val="28"/>
          <w:szCs w:val="28"/>
        </w:rPr>
        <w:t xml:space="preserve"> 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и возможность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реализации.</w:t>
      </w:r>
    </w:p>
    <w:p w:rsidR="00B74785" w:rsidRPr="00F16723" w:rsidRDefault="006E4208" w:rsidP="0057785F">
      <w:pPr>
        <w:shd w:val="clear" w:color="auto" w:fill="FFFFFF"/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65D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изменения в дошкольном образовании связаны в первую очередь с внедрение Федеральных государственных требований к структуре общеобразовательной программы дошкольного образования. В </w:t>
      </w:r>
      <w:proofErr w:type="gramStart"/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с чем передо мной</w:t>
      </w:r>
      <w:r w:rsidR="00366198" w:rsidRPr="00F167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как вновь назначенным руководителем в 201</w:t>
      </w:r>
      <w:r w:rsidR="00E66A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г. встали следующие задачи  управленческих действий: 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• разработка нормативно-правовой базы управления процессом внедрения нового содержания деятельности ДОУ, включающей описание функциональных обязанностей и механизмов взаимодействия структурных подразделений управляющей системы;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• определение содержания процесса внедрения ФГТ, обеспечивающих целостное развитие ДОУ на основе интеграции инновационных потенциалов ДОУ, семьи и социальной среды;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• соответствие научно-методического обеспечения современным требованиям; 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подразделений структуры управления к выполнению их функциональных обязанностей, педагогических кадров к инновационной деятельности, родителей к участию в инновационном процессе; 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• обновление структуры управления; создание творческих  групп;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• обновление и реконструкция материально-технического оснащения для повышения эффективности воспитательно-образовательного процесса; 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• внедрение личностно адаптированной системы непрерывного образования и самообразования педагогических работников, направленной на повышение профессионально-педагогической компетентности в освоении </w:t>
      </w:r>
      <w:r w:rsidRPr="00F16723">
        <w:rPr>
          <w:rFonts w:ascii="Times New Roman" w:hAnsi="Times New Roman" w:cs="Times New Roman"/>
          <w:color w:val="000000"/>
          <w:sz w:val="28"/>
          <w:szCs w:val="28"/>
        </w:rPr>
        <w:t>современных требований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• реализация системы организационно-процедурных механизмов выдвижения, экспертизы и реализации инновационных идей; 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• осуществление системы управленческой поддержки образовательных инициатив и педагогического творчества;</w:t>
      </w:r>
    </w:p>
    <w:p w:rsidR="00B74785" w:rsidRPr="00F16723" w:rsidRDefault="00F16723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85" w:rsidRPr="00F16723">
        <w:rPr>
          <w:rFonts w:ascii="Times New Roman" w:hAnsi="Times New Roman" w:cs="Times New Roman"/>
          <w:color w:val="000000"/>
          <w:sz w:val="28"/>
          <w:szCs w:val="28"/>
        </w:rPr>
        <w:t>• разработка и введение нормативов оценивания деятельности;</w:t>
      </w:r>
    </w:p>
    <w:p w:rsidR="00B74785" w:rsidRPr="00F16723" w:rsidRDefault="00B74785" w:rsidP="00577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3">
        <w:rPr>
          <w:rFonts w:ascii="Times New Roman" w:hAnsi="Times New Roman" w:cs="Times New Roman"/>
          <w:color w:val="000000"/>
          <w:sz w:val="28"/>
          <w:szCs w:val="28"/>
        </w:rPr>
        <w:t xml:space="preserve"> • внедрение технологии определения эффективности управления </w:t>
      </w:r>
      <w:r w:rsidR="00F16723" w:rsidRPr="00F16723">
        <w:rPr>
          <w:rFonts w:ascii="Times New Roman" w:hAnsi="Times New Roman" w:cs="Times New Roman"/>
          <w:color w:val="000000"/>
          <w:sz w:val="28"/>
          <w:szCs w:val="28"/>
        </w:rPr>
        <w:t>деятельностью ДОУ.</w:t>
      </w:r>
    </w:p>
    <w:p w:rsidR="009133D0" w:rsidRPr="009133D0" w:rsidRDefault="009133D0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3300"/>
          <w:sz w:val="21"/>
          <w:szCs w:val="21"/>
        </w:rPr>
        <w:t xml:space="preserve">  </w:t>
      </w:r>
      <w:r w:rsidR="006E4208">
        <w:rPr>
          <w:rFonts w:ascii="Georgia" w:eastAsia="Times New Roman" w:hAnsi="Georgia" w:cs="Times New Roman"/>
          <w:color w:val="003300"/>
          <w:sz w:val="21"/>
          <w:szCs w:val="21"/>
        </w:rPr>
        <w:t xml:space="preserve">      </w:t>
      </w:r>
      <w:r w:rsidR="005C4074">
        <w:rPr>
          <w:rFonts w:ascii="Georgia" w:eastAsia="Times New Roman" w:hAnsi="Georgia" w:cs="Times New Roman"/>
          <w:color w:val="003300"/>
          <w:sz w:val="21"/>
          <w:szCs w:val="21"/>
        </w:rPr>
        <w:t xml:space="preserve"> </w:t>
      </w:r>
      <w:r w:rsidRPr="005C4074">
        <w:rPr>
          <w:rFonts w:ascii="Times New Roman" w:eastAsia="Times New Roman" w:hAnsi="Times New Roman" w:cs="Times New Roman"/>
          <w:sz w:val="28"/>
          <w:szCs w:val="28"/>
        </w:rPr>
        <w:t>В настоящее время  у</w:t>
      </w:r>
      <w:r w:rsidRPr="009133D0">
        <w:rPr>
          <w:rFonts w:ascii="Times New Roman" w:eastAsia="Times New Roman" w:hAnsi="Times New Roman" w:cs="Times New Roman"/>
          <w:sz w:val="28"/>
          <w:szCs w:val="28"/>
        </w:rPr>
        <w:t>правление строится на прин</w:t>
      </w:r>
      <w:r w:rsidR="0052101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133D0">
        <w:rPr>
          <w:rFonts w:ascii="Times New Roman" w:eastAsia="Times New Roman" w:hAnsi="Times New Roman" w:cs="Times New Roman"/>
          <w:sz w:val="28"/>
          <w:szCs w:val="28"/>
        </w:rPr>
        <w:t xml:space="preserve">ипах единоначалия и самоуправления, обеспечивающих государственно-общественный характер. МДОУ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</w:t>
      </w:r>
    </w:p>
    <w:p w:rsidR="009133D0" w:rsidRPr="001631B6" w:rsidRDefault="006E4208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>Формами общественного управления ДОУ являются: Общее собрание трудового коллектива,</w:t>
      </w:r>
      <w:r w:rsidR="005C4074" w:rsidRPr="005C4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>Родительский комитет</w:t>
      </w:r>
      <w:r w:rsidR="00B77060" w:rsidRPr="00913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ДОУ.</w:t>
      </w:r>
      <w:r w:rsidR="00B77060">
        <w:rPr>
          <w:rFonts w:ascii="Times New Roman" w:eastAsia="Times New Roman" w:hAnsi="Times New Roman" w:cs="Times New Roman"/>
          <w:sz w:val="28"/>
          <w:szCs w:val="28"/>
        </w:rPr>
        <w:t xml:space="preserve"> Также условием для общественного управления и открытости деятельности ДОУ создан и функционирует </w:t>
      </w:r>
      <w:r w:rsidR="00B77060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</w:t>
      </w:r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7060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:// </w:t>
      </w:r>
      <w:proofErr w:type="spellStart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dou</w:t>
      </w:r>
      <w:proofErr w:type="spellEnd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</w:t>
      </w:r>
      <w:proofErr w:type="spellStart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zima</w:t>
      </w:r>
      <w:proofErr w:type="spellEnd"/>
      <w:r w:rsidR="001631B6" w:rsidRPr="00163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</w:p>
    <w:p w:rsidR="009133D0" w:rsidRPr="009133D0" w:rsidRDefault="00ED07C6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9133D0" w:rsidRPr="005C40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организованной структуре административного управления ДОУ можно выделить несколько уровней линейного управления.</w:t>
      </w:r>
    </w:p>
    <w:p w:rsidR="009133D0" w:rsidRPr="009133D0" w:rsidRDefault="009133D0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уровень</w:t>
      </w:r>
      <w:r w:rsidRPr="009133D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</w:t>
      </w:r>
      <w:r w:rsidR="00B41FD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должностной инструкцией и Уставом МБДОУ. </w:t>
      </w:r>
      <w:r w:rsidRPr="009133D0">
        <w:rPr>
          <w:rFonts w:ascii="Times New Roman" w:eastAsia="Times New Roman" w:hAnsi="Times New Roman" w:cs="Times New Roman"/>
          <w:sz w:val="28"/>
          <w:szCs w:val="28"/>
        </w:rPr>
        <w:t xml:space="preserve"> Единоначалие предполагает организационно-управленческую деятельность одного лица – руководителя.</w:t>
      </w:r>
    </w:p>
    <w:p w:rsidR="009133D0" w:rsidRPr="009133D0" w:rsidRDefault="00ED07C6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9133D0" w:rsidRPr="005C4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втором уровне 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 xml:space="preserve">управление осуществляют 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>заместитель заведующего по ВМР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заведующей по АХЧ, 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>медицинский работник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>,  которые взаимодействуют с соответствующими объектами управления. На этом уровне заведующ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ДОУ.</w:t>
      </w:r>
    </w:p>
    <w:p w:rsidR="009133D0" w:rsidRDefault="00826AFB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07C6" w:rsidRPr="00ED0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33D0" w:rsidRPr="005C4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уровень 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>управления осуществляют воспитатели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5C4074" w:rsidRPr="005C4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33D0" w:rsidRPr="009133D0">
        <w:rPr>
          <w:rFonts w:ascii="Times New Roman" w:eastAsia="Times New Roman" w:hAnsi="Times New Roman" w:cs="Times New Roman"/>
          <w:sz w:val="28"/>
          <w:szCs w:val="28"/>
        </w:rPr>
        <w:t xml:space="preserve">  На этом уровне объектами управления являются дети и их родители.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0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133D0" w:rsidRPr="005C4074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9133D0" w:rsidRPr="005C40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E4208" w:rsidRDefault="006E4208" w:rsidP="00826AFB">
      <w:pPr>
        <w:pStyle w:val="a3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01E7">
        <w:rPr>
          <w:b/>
          <w:sz w:val="28"/>
          <w:szCs w:val="28"/>
        </w:rPr>
        <w:t xml:space="preserve"> </w:t>
      </w:r>
      <w:r w:rsidR="00B301E7" w:rsidRPr="00AE5005">
        <w:rPr>
          <w:sz w:val="28"/>
          <w:szCs w:val="28"/>
        </w:rPr>
        <w:t>Основные стратегические направления деятельности учреждения определяет программа развития на период 2011-2015 г.г.</w:t>
      </w:r>
      <w:r w:rsidR="00F940F0">
        <w:rPr>
          <w:sz w:val="28"/>
          <w:szCs w:val="28"/>
        </w:rPr>
        <w:t xml:space="preserve">, </w:t>
      </w:r>
      <w:r w:rsidR="00B301E7" w:rsidRPr="00AE5005">
        <w:rPr>
          <w:sz w:val="28"/>
          <w:szCs w:val="28"/>
        </w:rPr>
        <w:t xml:space="preserve"> которая направлена на </w:t>
      </w:r>
      <w:r w:rsidR="00AE5005" w:rsidRPr="00AE5005">
        <w:rPr>
          <w:color w:val="000000"/>
          <w:sz w:val="28"/>
          <w:szCs w:val="28"/>
        </w:rPr>
        <w:t xml:space="preserve">режим развития  ДОУ, как на целенаправленный, закономерный, непрерывный и необратимый процесс перехода в качественно новое состояние, характеризующийся </w:t>
      </w:r>
      <w:proofErr w:type="spellStart"/>
      <w:r w:rsidR="00AE5005" w:rsidRPr="00AE5005">
        <w:rPr>
          <w:color w:val="000000"/>
          <w:sz w:val="28"/>
          <w:szCs w:val="28"/>
        </w:rPr>
        <w:t>разноуровневой</w:t>
      </w:r>
      <w:proofErr w:type="spellEnd"/>
      <w:r w:rsidR="00AE5005" w:rsidRPr="00AE5005">
        <w:rPr>
          <w:color w:val="000000"/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  <w:r w:rsidR="00AE5005">
        <w:rPr>
          <w:color w:val="000000"/>
          <w:sz w:val="28"/>
          <w:szCs w:val="28"/>
        </w:rPr>
        <w:t xml:space="preserve"> </w:t>
      </w:r>
      <w:r w:rsidR="00AE5005" w:rsidRPr="0089619C">
        <w:rPr>
          <w:b/>
          <w:color w:val="000000"/>
          <w:sz w:val="28"/>
          <w:szCs w:val="28"/>
        </w:rPr>
        <w:t>(Приложение 2)</w:t>
      </w:r>
      <w:r w:rsidR="00645C64">
        <w:rPr>
          <w:b/>
          <w:color w:val="000000"/>
          <w:sz w:val="28"/>
          <w:szCs w:val="28"/>
        </w:rPr>
        <w:t xml:space="preserve">. </w:t>
      </w:r>
    </w:p>
    <w:p w:rsidR="00B301E7" w:rsidRPr="005722B7" w:rsidRDefault="006E4208" w:rsidP="00826AFB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A64904">
        <w:rPr>
          <w:b/>
          <w:color w:val="000000"/>
          <w:sz w:val="28"/>
          <w:szCs w:val="28"/>
        </w:rPr>
        <w:t xml:space="preserve"> </w:t>
      </w:r>
      <w:proofErr w:type="gramStart"/>
      <w:r w:rsidR="00645C64" w:rsidRPr="005722B7">
        <w:rPr>
          <w:color w:val="000000"/>
          <w:sz w:val="28"/>
          <w:szCs w:val="28"/>
        </w:rPr>
        <w:t>В результате реализации программы развития</w:t>
      </w:r>
      <w:r w:rsidR="001631B6">
        <w:rPr>
          <w:color w:val="000000"/>
          <w:sz w:val="28"/>
          <w:szCs w:val="28"/>
        </w:rPr>
        <w:t>, предусматривающ</w:t>
      </w:r>
      <w:r w:rsidR="006F2EFE">
        <w:rPr>
          <w:color w:val="000000"/>
          <w:sz w:val="28"/>
          <w:szCs w:val="28"/>
        </w:rPr>
        <w:t>ей</w:t>
      </w:r>
      <w:r w:rsidR="001631B6">
        <w:rPr>
          <w:color w:val="000000"/>
          <w:sz w:val="28"/>
          <w:szCs w:val="28"/>
        </w:rPr>
        <w:t xml:space="preserve"> реали</w:t>
      </w:r>
      <w:r w:rsidR="006F2EFE">
        <w:rPr>
          <w:color w:val="000000"/>
          <w:sz w:val="28"/>
          <w:szCs w:val="28"/>
        </w:rPr>
        <w:t>зацию следующих разделов:  ремонтные работы</w:t>
      </w:r>
      <w:r>
        <w:rPr>
          <w:color w:val="000000"/>
          <w:sz w:val="28"/>
          <w:szCs w:val="28"/>
        </w:rPr>
        <w:t xml:space="preserve"> (</w:t>
      </w:r>
      <w:r w:rsidR="006F2EFE">
        <w:rPr>
          <w:color w:val="000000"/>
          <w:sz w:val="28"/>
          <w:szCs w:val="28"/>
        </w:rPr>
        <w:t>виды работ по т</w:t>
      </w:r>
      <w:r w:rsidR="00F86F17">
        <w:rPr>
          <w:color w:val="000000"/>
          <w:sz w:val="28"/>
          <w:szCs w:val="28"/>
        </w:rPr>
        <w:t xml:space="preserve">екущему и капитальному ремонту), мероприятия </w:t>
      </w:r>
      <w:r w:rsidR="006F2EFE">
        <w:rPr>
          <w:color w:val="000000"/>
          <w:sz w:val="28"/>
          <w:szCs w:val="28"/>
        </w:rPr>
        <w:t>энергосбережения</w:t>
      </w:r>
      <w:r w:rsidR="00F86F17">
        <w:rPr>
          <w:color w:val="000000"/>
          <w:sz w:val="28"/>
          <w:szCs w:val="28"/>
        </w:rPr>
        <w:t>,</w:t>
      </w:r>
      <w:r w:rsidR="006F2EFE">
        <w:rPr>
          <w:color w:val="000000"/>
          <w:sz w:val="28"/>
          <w:szCs w:val="28"/>
        </w:rPr>
        <w:t xml:space="preserve"> приобретение оборудования</w:t>
      </w:r>
      <w:r w:rsidR="00F86F17">
        <w:rPr>
          <w:color w:val="000000"/>
          <w:sz w:val="28"/>
          <w:szCs w:val="28"/>
        </w:rPr>
        <w:t>,</w:t>
      </w:r>
      <w:r w:rsidR="006F2EFE">
        <w:rPr>
          <w:color w:val="000000"/>
          <w:sz w:val="28"/>
          <w:szCs w:val="28"/>
        </w:rPr>
        <w:t xml:space="preserve"> обеспечение безопасности</w:t>
      </w:r>
      <w:r w:rsidR="00F86F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F2EFE">
        <w:rPr>
          <w:color w:val="000000"/>
          <w:sz w:val="28"/>
          <w:szCs w:val="28"/>
        </w:rPr>
        <w:t>методическое обеспечение воспитательно-образовательного процесса, в соответствии с образовательной программой</w:t>
      </w:r>
      <w:r w:rsidR="00F86F17">
        <w:rPr>
          <w:color w:val="000000"/>
          <w:sz w:val="28"/>
          <w:szCs w:val="28"/>
        </w:rPr>
        <w:t>,</w:t>
      </w:r>
      <w:r w:rsidR="006F2EFE">
        <w:rPr>
          <w:color w:val="000000"/>
          <w:sz w:val="28"/>
          <w:szCs w:val="28"/>
        </w:rPr>
        <w:t xml:space="preserve"> </w:t>
      </w:r>
      <w:r w:rsidR="001631B6" w:rsidRPr="001631B6">
        <w:rPr>
          <w:color w:val="000000"/>
          <w:sz w:val="28"/>
          <w:szCs w:val="28"/>
        </w:rPr>
        <w:t xml:space="preserve"> </w:t>
      </w:r>
      <w:r w:rsidR="00645C64" w:rsidRPr="005722B7">
        <w:rPr>
          <w:color w:val="000000"/>
          <w:sz w:val="28"/>
          <w:szCs w:val="28"/>
        </w:rPr>
        <w:t>удалось улучшить материально-техническую базу учреждения в соответствии с современными требованиями</w:t>
      </w:r>
      <w:r w:rsidR="006F2EFE">
        <w:rPr>
          <w:color w:val="000000"/>
          <w:sz w:val="28"/>
          <w:szCs w:val="28"/>
        </w:rPr>
        <w:t>.</w:t>
      </w:r>
      <w:proofErr w:type="gramEnd"/>
      <w:r w:rsidR="00645C64" w:rsidRPr="005722B7">
        <w:rPr>
          <w:color w:val="000000"/>
          <w:sz w:val="28"/>
          <w:szCs w:val="28"/>
        </w:rPr>
        <w:t xml:space="preserve"> </w:t>
      </w:r>
      <w:r w:rsidR="005722B7" w:rsidRPr="005722B7">
        <w:rPr>
          <w:color w:val="000000"/>
          <w:sz w:val="28"/>
          <w:szCs w:val="28"/>
        </w:rPr>
        <w:t>(</w:t>
      </w:r>
      <w:r w:rsidR="005722B7" w:rsidRPr="005722B7">
        <w:rPr>
          <w:b/>
          <w:color w:val="000000"/>
          <w:sz w:val="28"/>
          <w:szCs w:val="28"/>
        </w:rPr>
        <w:t>Приложения</w:t>
      </w:r>
      <w:r w:rsidR="00A64904">
        <w:rPr>
          <w:b/>
          <w:color w:val="000000"/>
          <w:sz w:val="28"/>
          <w:szCs w:val="28"/>
        </w:rPr>
        <w:t xml:space="preserve"> 3</w:t>
      </w:r>
      <w:r w:rsidR="005722B7" w:rsidRPr="005722B7">
        <w:rPr>
          <w:color w:val="000000"/>
          <w:sz w:val="28"/>
          <w:szCs w:val="28"/>
        </w:rPr>
        <w:t>)</w:t>
      </w:r>
    </w:p>
    <w:p w:rsidR="00F940F0" w:rsidRPr="0089619C" w:rsidRDefault="00F940F0" w:rsidP="008961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</w:t>
      </w:r>
      <w:r w:rsidR="0089619C" w:rsidRPr="0089619C">
        <w:rPr>
          <w:rFonts w:ascii="Times New Roman" w:hAnsi="Times New Roman" w:cs="Times New Roman"/>
          <w:sz w:val="28"/>
          <w:szCs w:val="28"/>
        </w:rPr>
        <w:t>Стержнем программы и основным стратегическим направлением программы развития является задача внедрения ФГТ.</w:t>
      </w:r>
      <w:r w:rsidR="00BC0464">
        <w:rPr>
          <w:rFonts w:ascii="Times New Roman" w:hAnsi="Times New Roman" w:cs="Times New Roman"/>
          <w:sz w:val="28"/>
          <w:szCs w:val="28"/>
        </w:rPr>
        <w:t xml:space="preserve"> Однако возникшая проблема</w:t>
      </w:r>
      <w:r w:rsidR="0089619C" w:rsidRPr="0089619C">
        <w:rPr>
          <w:rFonts w:ascii="Times New Roman" w:hAnsi="Times New Roman" w:cs="Times New Roman"/>
          <w:sz w:val="28"/>
          <w:szCs w:val="28"/>
        </w:rPr>
        <w:t xml:space="preserve"> </w:t>
      </w:r>
      <w:r w:rsidR="00BC0464" w:rsidRPr="00BC0464">
        <w:rPr>
          <w:rFonts w:ascii="Times New Roman" w:hAnsi="Times New Roman" w:cs="Times New Roman"/>
          <w:sz w:val="28"/>
          <w:szCs w:val="28"/>
        </w:rPr>
        <w:t>несоответствия сложившейся профессиональной позиции и практического опыта педагогической деятельности новым требованиям затрудняет переход на ФГТ.</w:t>
      </w:r>
      <w:r w:rsidR="00BC0464" w:rsidRPr="00896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19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управленческой деятельности по </w:t>
      </w:r>
      <w:r w:rsidRPr="008961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внедрению ФГТ</w:t>
      </w:r>
      <w:r w:rsidR="005210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61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ДОУ  был издан приказ  «Об организации работы по введению федеральных государственных требований к структуре основной общеобразовательной программы дошкольного образования», </w:t>
      </w:r>
      <w:r w:rsidRPr="0089619C">
        <w:rPr>
          <w:rFonts w:ascii="Times New Roman" w:hAnsi="Times New Roman" w:cs="Times New Roman"/>
          <w:sz w:val="28"/>
          <w:szCs w:val="28"/>
        </w:rPr>
        <w:t>создана творческая команда</w:t>
      </w:r>
      <w:r w:rsidRPr="00896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4208" w:rsidRDefault="00F940F0" w:rsidP="001528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4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ним была определена стратегия деятельности ДОУ по обеспечению введения </w:t>
      </w:r>
      <w:r w:rsidR="00BC0464" w:rsidRPr="00BC0464">
        <w:rPr>
          <w:rFonts w:ascii="Times New Roman" w:hAnsi="Times New Roman" w:cs="Times New Roman"/>
          <w:color w:val="000000"/>
          <w:sz w:val="28"/>
          <w:szCs w:val="28"/>
        </w:rPr>
        <w:t>ФГТ</w:t>
      </w:r>
      <w:r w:rsidRPr="00BC0464">
        <w:rPr>
          <w:rFonts w:ascii="Times New Roman" w:hAnsi="Times New Roman" w:cs="Times New Roman"/>
          <w:color w:val="000000"/>
          <w:sz w:val="28"/>
          <w:szCs w:val="28"/>
        </w:rPr>
        <w:t>, которая отразилась в разработанном</w:t>
      </w:r>
      <w:r w:rsidR="00D27E91" w:rsidRPr="00BC0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464">
        <w:rPr>
          <w:rFonts w:ascii="Times New Roman" w:hAnsi="Times New Roman" w:cs="Times New Roman"/>
          <w:color w:val="000000"/>
          <w:sz w:val="28"/>
          <w:szCs w:val="28"/>
        </w:rPr>
        <w:t>проекте «Процесс внедрения ФГТ в деятельность ДОУ»</w:t>
      </w:r>
      <w:r w:rsidR="0089619C" w:rsidRPr="00BC0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9619C" w:rsidRPr="00BC0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89619C" w:rsidRPr="00BC0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A6490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9619C" w:rsidRPr="00BC046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27E91" w:rsidRPr="00BC0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E4208" w:rsidRDefault="00BC0464" w:rsidP="001528E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FB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данного проекта легли два </w:t>
      </w:r>
      <w:proofErr w:type="spellStart"/>
      <w:r w:rsidRPr="00826AFB">
        <w:rPr>
          <w:rFonts w:ascii="Times New Roman" w:hAnsi="Times New Roman" w:cs="Times New Roman"/>
          <w:color w:val="000000"/>
          <w:sz w:val="28"/>
          <w:szCs w:val="28"/>
        </w:rPr>
        <w:t>подпроекта</w:t>
      </w:r>
      <w:proofErr w:type="spellEnd"/>
      <w:r w:rsidRPr="00826A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0464" w:rsidRPr="00BC0464" w:rsidRDefault="00BC0464" w:rsidP="001528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4208">
        <w:rPr>
          <w:rFonts w:ascii="Times New Roman" w:hAnsi="Times New Roman" w:cs="Times New Roman"/>
          <w:sz w:val="28"/>
          <w:szCs w:val="28"/>
        </w:rPr>
        <w:t xml:space="preserve"> </w:t>
      </w:r>
      <w:r w:rsidRPr="006E4208">
        <w:rPr>
          <w:rFonts w:ascii="Times New Roman" w:hAnsi="Times New Roman" w:cs="Times New Roman"/>
          <w:b/>
          <w:sz w:val="28"/>
          <w:szCs w:val="28"/>
        </w:rPr>
        <w:t>«</w:t>
      </w:r>
      <w:r w:rsidRPr="006E4208">
        <w:rPr>
          <w:rFonts w:ascii="Times New Roman" w:hAnsi="Times New Roman" w:cs="Times New Roman"/>
          <w:bCs/>
          <w:sz w:val="28"/>
          <w:szCs w:val="28"/>
        </w:rPr>
        <w:t>Компетентность</w:t>
      </w:r>
      <w:r w:rsidRPr="00BC0464">
        <w:rPr>
          <w:rFonts w:ascii="Times New Roman" w:hAnsi="Times New Roman" w:cs="Times New Roman"/>
          <w:bCs/>
          <w:sz w:val="28"/>
          <w:szCs w:val="28"/>
        </w:rPr>
        <w:t xml:space="preserve"> педагогического коллектива ДОУ – как условие успешной реализации ФГТ», который направлен на решение таких задач, как: </w:t>
      </w:r>
    </w:p>
    <w:p w:rsidR="00BC0464" w:rsidRPr="00BC0464" w:rsidRDefault="00BC0464" w:rsidP="00BC046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64">
        <w:rPr>
          <w:rFonts w:ascii="Times New Roman" w:hAnsi="Times New Roman" w:cs="Times New Roman"/>
          <w:sz w:val="28"/>
          <w:szCs w:val="28"/>
        </w:rPr>
        <w:t>Выявить профессиональные затруднения педагогов по вопросу реализации ФГТ.</w:t>
      </w:r>
    </w:p>
    <w:p w:rsidR="00BC0464" w:rsidRPr="00BC0464" w:rsidRDefault="00BC0464" w:rsidP="00BC046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64">
        <w:rPr>
          <w:rFonts w:ascii="Times New Roman" w:hAnsi="Times New Roman" w:cs="Times New Roman"/>
          <w:sz w:val="28"/>
          <w:szCs w:val="28"/>
        </w:rPr>
        <w:t>Разработать систему педагогических мероприятий.</w:t>
      </w:r>
    </w:p>
    <w:p w:rsidR="00BC0464" w:rsidRPr="001D329D" w:rsidRDefault="00BC0464" w:rsidP="00BC046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64">
        <w:rPr>
          <w:rFonts w:ascii="Times New Roman" w:hAnsi="Times New Roman" w:cs="Times New Roman"/>
          <w:bCs/>
          <w:sz w:val="28"/>
          <w:szCs w:val="28"/>
        </w:rPr>
        <w:t>Создать условия для непрерывного повышения квалификации  педагогов ДОУ.</w:t>
      </w:r>
    </w:p>
    <w:p w:rsidR="001D329D" w:rsidRPr="00BC0464" w:rsidRDefault="001D329D" w:rsidP="00BC046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проявления творческих способностей педагогов, их личностного роста.</w:t>
      </w:r>
    </w:p>
    <w:p w:rsidR="00BC0464" w:rsidRDefault="00BC0464" w:rsidP="00BC046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64">
        <w:rPr>
          <w:rFonts w:ascii="Times New Roman" w:hAnsi="Times New Roman" w:cs="Times New Roman"/>
          <w:sz w:val="28"/>
          <w:szCs w:val="28"/>
        </w:rPr>
        <w:t xml:space="preserve">Оценить результативность </w:t>
      </w:r>
      <w:proofErr w:type="spellStart"/>
      <w:r w:rsidRPr="00BC0464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BC0464">
        <w:rPr>
          <w:rFonts w:ascii="Times New Roman" w:hAnsi="Times New Roman" w:cs="Times New Roman"/>
          <w:sz w:val="28"/>
          <w:szCs w:val="28"/>
        </w:rPr>
        <w:t xml:space="preserve"> и определить перспективы инновационной деятельности  педагогов в соответствии с ФГТ.</w:t>
      </w:r>
    </w:p>
    <w:p w:rsidR="00C967AC" w:rsidRPr="006A0F6B" w:rsidRDefault="00F86F17" w:rsidP="00C967A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08">
        <w:rPr>
          <w:rFonts w:ascii="Times New Roman" w:hAnsi="Times New Roman" w:cs="Times New Roman"/>
          <w:sz w:val="28"/>
          <w:szCs w:val="28"/>
        </w:rPr>
        <w:t xml:space="preserve">     </w:t>
      </w:r>
      <w:r w:rsidR="00C967AC">
        <w:rPr>
          <w:rFonts w:ascii="Times New Roman" w:hAnsi="Times New Roman" w:cs="Times New Roman"/>
          <w:sz w:val="28"/>
          <w:szCs w:val="28"/>
        </w:rPr>
        <w:t xml:space="preserve">Анализируя результаты реализации данного </w:t>
      </w:r>
      <w:proofErr w:type="spellStart"/>
      <w:r w:rsidR="00C967AC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C967AC">
        <w:rPr>
          <w:rFonts w:ascii="Times New Roman" w:hAnsi="Times New Roman" w:cs="Times New Roman"/>
          <w:sz w:val="28"/>
          <w:szCs w:val="28"/>
        </w:rPr>
        <w:t xml:space="preserve"> в настоящее время мы достигли </w:t>
      </w:r>
      <w:r w:rsidR="006A0F6B">
        <w:rPr>
          <w:rFonts w:ascii="Times New Roman" w:hAnsi="Times New Roman" w:cs="Times New Roman"/>
          <w:sz w:val="28"/>
          <w:szCs w:val="28"/>
        </w:rPr>
        <w:t>положительных результатов в кадровой политике</w:t>
      </w:r>
      <w:r w:rsidR="00A64904">
        <w:rPr>
          <w:rFonts w:ascii="Times New Roman" w:hAnsi="Times New Roman" w:cs="Times New Roman"/>
          <w:sz w:val="28"/>
          <w:szCs w:val="28"/>
        </w:rPr>
        <w:t>,</w:t>
      </w:r>
      <w:r w:rsidR="006A0F6B">
        <w:rPr>
          <w:rFonts w:ascii="Times New Roman" w:hAnsi="Times New Roman" w:cs="Times New Roman"/>
          <w:sz w:val="28"/>
          <w:szCs w:val="28"/>
        </w:rPr>
        <w:t xml:space="preserve"> повышения уровня профессиональной компетенции</w:t>
      </w:r>
      <w:r w:rsidR="00A64904">
        <w:rPr>
          <w:rFonts w:ascii="Times New Roman" w:hAnsi="Times New Roman" w:cs="Times New Roman"/>
          <w:sz w:val="28"/>
          <w:szCs w:val="28"/>
        </w:rPr>
        <w:t xml:space="preserve"> и личностного роста</w:t>
      </w:r>
      <w:r w:rsidR="006A0F6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9567E">
        <w:rPr>
          <w:rFonts w:ascii="Times New Roman" w:hAnsi="Times New Roman" w:cs="Times New Roman"/>
          <w:sz w:val="28"/>
          <w:szCs w:val="28"/>
        </w:rPr>
        <w:t xml:space="preserve">, которые отразились в прохождении курсовой подготовки, участии в конкурсах различного уровня, </w:t>
      </w:r>
      <w:r w:rsidR="00826AFB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69567E">
        <w:rPr>
          <w:rFonts w:ascii="Times New Roman" w:hAnsi="Times New Roman" w:cs="Times New Roman"/>
          <w:sz w:val="28"/>
          <w:szCs w:val="28"/>
        </w:rPr>
        <w:t>стабильности</w:t>
      </w:r>
      <w:r w:rsidR="00826AFB">
        <w:rPr>
          <w:rFonts w:ascii="Times New Roman" w:hAnsi="Times New Roman" w:cs="Times New Roman"/>
          <w:sz w:val="28"/>
          <w:szCs w:val="28"/>
        </w:rPr>
        <w:t xml:space="preserve"> </w:t>
      </w:r>
      <w:r w:rsidR="0069567E">
        <w:rPr>
          <w:rFonts w:ascii="Times New Roman" w:hAnsi="Times New Roman" w:cs="Times New Roman"/>
          <w:sz w:val="28"/>
          <w:szCs w:val="28"/>
        </w:rPr>
        <w:t>кадров</w:t>
      </w:r>
      <w:r w:rsidR="006A0F6B">
        <w:rPr>
          <w:rFonts w:ascii="Times New Roman" w:hAnsi="Times New Roman" w:cs="Times New Roman"/>
          <w:sz w:val="28"/>
          <w:szCs w:val="28"/>
        </w:rPr>
        <w:t xml:space="preserve"> </w:t>
      </w:r>
      <w:r w:rsidR="00826AF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26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6AFB">
        <w:rPr>
          <w:rFonts w:ascii="Times New Roman" w:hAnsi="Times New Roman" w:cs="Times New Roman"/>
          <w:sz w:val="28"/>
          <w:szCs w:val="28"/>
        </w:rPr>
        <w:t xml:space="preserve"> 2011-2012 г.г. </w:t>
      </w:r>
      <w:r w:rsidR="006A0F6B" w:rsidRPr="006A0F6B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A64904">
        <w:rPr>
          <w:rFonts w:ascii="Times New Roman" w:hAnsi="Times New Roman" w:cs="Times New Roman"/>
          <w:b/>
          <w:sz w:val="28"/>
          <w:szCs w:val="28"/>
        </w:rPr>
        <w:t>5</w:t>
      </w:r>
      <w:r w:rsidR="000D49B5">
        <w:rPr>
          <w:rFonts w:ascii="Times New Roman" w:hAnsi="Times New Roman" w:cs="Times New Roman"/>
          <w:b/>
          <w:sz w:val="28"/>
          <w:szCs w:val="28"/>
        </w:rPr>
        <w:t>,6,7</w:t>
      </w:r>
      <w:r w:rsidR="006A0F6B" w:rsidRPr="006A0F6B">
        <w:rPr>
          <w:rFonts w:ascii="Times New Roman" w:hAnsi="Times New Roman" w:cs="Times New Roman"/>
          <w:b/>
          <w:sz w:val="28"/>
          <w:szCs w:val="28"/>
        </w:rPr>
        <w:t>)</w:t>
      </w:r>
      <w:r w:rsidR="006A0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464" w:rsidRPr="00BC0464" w:rsidRDefault="00F86F17" w:rsidP="00F86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08">
        <w:rPr>
          <w:rFonts w:ascii="Times New Roman" w:hAnsi="Times New Roman" w:cs="Times New Roman"/>
          <w:sz w:val="28"/>
          <w:szCs w:val="28"/>
        </w:rPr>
        <w:t xml:space="preserve">     </w:t>
      </w:r>
      <w:r w:rsidR="00BC0464" w:rsidRPr="00BC0464">
        <w:rPr>
          <w:rFonts w:ascii="Times New Roman" w:hAnsi="Times New Roman" w:cs="Times New Roman"/>
          <w:sz w:val="28"/>
          <w:szCs w:val="28"/>
        </w:rPr>
        <w:t>Важным этапом в реализации проекта «</w:t>
      </w:r>
      <w:r w:rsidR="00BC0464" w:rsidRPr="00BC0464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внедрения ФГТ в деятельность ДОУ» является этап разработки и реализации образовательной программы ДОУ. В рамках реализации данного этапа был разработан </w:t>
      </w:r>
      <w:proofErr w:type="spellStart"/>
      <w:r w:rsidR="00BC0464" w:rsidRPr="00BC0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подпрое</w:t>
      </w:r>
      <w:r w:rsidR="000B42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C0464" w:rsidRPr="00BC046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BC0464" w:rsidRPr="00BC0464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«Образовательная программа ДОУ, как инструмент инновационной деятельности ДОУ».</w:t>
      </w:r>
    </w:p>
    <w:p w:rsidR="0052101C" w:rsidRPr="000D49B5" w:rsidRDefault="006E4208" w:rsidP="007436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464" w:rsidRPr="0074362D">
        <w:rPr>
          <w:rFonts w:ascii="Times New Roman" w:hAnsi="Times New Roman" w:cs="Times New Roman"/>
          <w:sz w:val="28"/>
          <w:szCs w:val="28"/>
        </w:rPr>
        <w:t>Цель:  направить процесс разработки образовательной программы не в формальный процесс соответствия, а в русло инновационной деятельности.</w:t>
      </w:r>
      <w:r w:rsidR="001C66C7" w:rsidRPr="0074362D">
        <w:rPr>
          <w:rFonts w:ascii="Times New Roman" w:hAnsi="Times New Roman" w:cs="Times New Roman"/>
          <w:sz w:val="28"/>
          <w:szCs w:val="28"/>
        </w:rPr>
        <w:t xml:space="preserve">  В результате реализации </w:t>
      </w:r>
      <w:proofErr w:type="spellStart"/>
      <w:r w:rsidR="001C66C7" w:rsidRPr="0074362D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1C66C7" w:rsidRPr="0074362D">
        <w:rPr>
          <w:rFonts w:ascii="Times New Roman" w:hAnsi="Times New Roman" w:cs="Times New Roman"/>
          <w:sz w:val="28"/>
          <w:szCs w:val="28"/>
        </w:rPr>
        <w:t xml:space="preserve"> была разработана образовательная программа, </w:t>
      </w:r>
      <w:r w:rsidR="000B4237" w:rsidRPr="007436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построение целостного педагогического процесса, направленного на полноценное и всестороннее развитие ребенка: физическое, социально</w:t>
      </w:r>
      <w:r w:rsidR="000B4237" w:rsidRPr="007436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-личностное, художественно-эстетическое, познавательно-речевое </w:t>
      </w:r>
      <w:r w:rsidR="00C967AC" w:rsidRPr="0074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реализации образовательных областей </w:t>
      </w:r>
      <w:r w:rsidR="000B4237" w:rsidRPr="0074362D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представляет документ, определяющий специфику организации воспитательно-образовательного процесса (содержание, формы) с учетом современных требований. Иными словами - это модель воспитательно-образовательного процесса в ДОУ</w:t>
      </w:r>
      <w:r w:rsidR="0074362D" w:rsidRPr="0074362D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построена на</w:t>
      </w:r>
      <w:r w:rsidR="0052101C" w:rsidRPr="007436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2101C" w:rsidRPr="007436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принципа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 w:rsidR="0052101C" w:rsidRPr="007436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азвивающего образования, целью которого является развитие ребенка;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очет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научной обоснованности и практической применимости (содержание программы 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 на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возрастной психологии и дошкольной педагогики, при этом име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реализации в практике дошкольного образования);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омплексно-тематическо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образовательного процесса;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редусматрив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программных образовательных задач в совместной деятельности взрослого и детей</w:t>
      </w:r>
      <w:r w:rsidR="0074362D" w:rsidRPr="007436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2101C" w:rsidRPr="0052101C" w:rsidRDefault="0052101C" w:rsidP="0074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74362D" w:rsidRPr="00366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21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декватных возрасту </w:t>
      </w:r>
      <w:proofErr w:type="gramStart"/>
      <w:r w:rsidRPr="00521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</w:t>
      </w:r>
      <w:proofErr w:type="gramEnd"/>
      <w:r w:rsidRPr="00521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с детьми. Основной формой работы с детьми и ведущим видом деятельности является игра</w:t>
      </w:r>
      <w:r w:rsidR="0069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разных её видах (сюжетно-ролевая, дидактическая, подвижная)</w:t>
      </w:r>
      <w:r w:rsid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101C" w:rsidRPr="0052101C" w:rsidRDefault="00DF7D80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структуру</w:t>
      </w:r>
      <w:r w:rsidR="0052101C" w:rsidRP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</w:t>
      </w:r>
      <w:r w:rsidRP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 w:rsidRPr="00363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 входит</w:t>
      </w:r>
      <w:r w:rsidRPr="00DF7D8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52101C" w:rsidRPr="00BC04FD" w:rsidRDefault="00DF7D80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2101C"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52101C" w:rsidRPr="00BC04FD" w:rsidRDefault="00DF7D80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2101C"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Обязательная часть</w:t>
      </w:r>
      <w:r w:rsidR="0069567E"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которая </w:t>
      </w:r>
      <w:r w:rsidR="0052101C" w:rsidRPr="00BC04FD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52101C" w:rsidRPr="00BC04FD">
        <w:rPr>
          <w:rFonts w:ascii="Times New Roman" w:eastAsia="Times New Roman" w:hAnsi="Times New Roman" w:cs="Times New Roman"/>
          <w:sz w:val="28"/>
          <w:szCs w:val="28"/>
        </w:rPr>
        <w:t xml:space="preserve"> следующие разделы: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режима пребывания детей в 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>ДОУ по каждой возрастной группе;</w:t>
      </w:r>
    </w:p>
    <w:p w:rsidR="00DF7D80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- описание ежедневной организации жизни и деятельности детей</w:t>
      </w:r>
      <w:r w:rsidR="000D4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01C" w:rsidRPr="00BC04FD" w:rsidRDefault="0052101C" w:rsidP="0036355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проектирование воспитательно-образовательного процесса</w:t>
      </w:r>
      <w:r w:rsidR="00F26F96"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организацию различных видов деятельности </w:t>
      </w:r>
      <w:r w:rsidR="00826A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6F96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образовательную совместную деятельность педагога с детьми, самостоятельную деятельность детей, работу с родителями, совместную деятельность детей с родителями)</w:t>
      </w:r>
      <w:r w:rsidR="00BF2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CAE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Модель 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включает взаимосвязь основных направлений работы, видов деятельности детей, образовательных областей, форм образовательной деятельности.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2) содержание психолого-педагогической работы по освоению детьми образовательных областей</w:t>
      </w:r>
      <w:r w:rsidR="00F177A9" w:rsidRPr="00BC04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04FD">
        <w:rPr>
          <w:rFonts w:ascii="Times New Roman" w:eastAsia="Times New Roman" w:hAnsi="Times New Roman" w:cs="Times New Roman"/>
          <w:sz w:val="28"/>
          <w:szCs w:val="28"/>
        </w:rPr>
        <w:t>"Физическая культура"</w:t>
      </w:r>
      <w:r w:rsidR="00F177A9" w:rsidRPr="00BC04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"Здоровье",  "Безопасность",  "Социализация",  "Труд", "Познание", "Коммуникация",  "Чтение художественной литературы", "Художественное творчество",  "Музыка"</w:t>
      </w:r>
      <w:r w:rsidR="00BC04FD" w:rsidRPr="00BC04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Реализация каждой области включает: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- цель образовательной области, задачи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- таблицу «</w:t>
      </w:r>
      <w:r w:rsidR="00244CAE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 с другими образовательными областями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lastRenderedPageBreak/>
        <w:t>- программное обеспечение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01C" w:rsidRPr="00BC04FD" w:rsidRDefault="0052101C" w:rsidP="00DF7D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- таблицу реализации образовательных областей в разных формах работы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208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4) содержание коррекционной работы для детей с 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 xml:space="preserve">общим недоразвитием речи, 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>ющая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 в себя деятельность по коррекции 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>речевых недостатков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 xml:space="preserve"> в группах комбинированной направленности</w:t>
      </w:r>
      <w:r w:rsidR="00244C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101C" w:rsidRPr="00BC04FD" w:rsidRDefault="006E4208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244CAE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 w:rsidR="00244CAE">
        <w:rPr>
          <w:rFonts w:ascii="Times New Roman" w:eastAsia="Times New Roman" w:hAnsi="Times New Roman" w:cs="Times New Roman"/>
          <w:sz w:val="28"/>
          <w:szCs w:val="28"/>
        </w:rPr>
        <w:t xml:space="preserve"> которой: практическое усвоение лексико-грамматических</w:t>
      </w:r>
      <w:r w:rsidR="0052101C" w:rsidRPr="00BC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CAE">
        <w:rPr>
          <w:rFonts w:ascii="Times New Roman" w:eastAsia="Times New Roman" w:hAnsi="Times New Roman" w:cs="Times New Roman"/>
          <w:sz w:val="28"/>
          <w:szCs w:val="28"/>
        </w:rPr>
        <w:t>средств языка, формирование правильного произношения, подготовка к обучению грамоте, развитие связной речи.</w:t>
      </w:r>
    </w:p>
    <w:p w:rsidR="0052101C" w:rsidRPr="00BC04FD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5) планируемые результаты освоения детьми основной общеобразовательной программы;</w:t>
      </w:r>
    </w:p>
    <w:p w:rsidR="0052101C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>6) система мониторинга достижения детьми планируемых результатов освоения Программы.</w:t>
      </w:r>
    </w:p>
    <w:p w:rsidR="005065B6" w:rsidRPr="00BC04FD" w:rsidRDefault="005065B6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модель выпускника детского сада с развитыми интегративными качествами.</w:t>
      </w:r>
    </w:p>
    <w:p w:rsidR="0052101C" w:rsidRPr="00BC04FD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. Региональный компонент,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 вариативная часть Программы отражает:</w:t>
      </w:r>
    </w:p>
    <w:p w:rsidR="0052101C" w:rsidRPr="00BC04FD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>работу с детьми раннего возраста;</w:t>
      </w:r>
    </w:p>
    <w:p w:rsidR="0052101C" w:rsidRPr="00BC04FD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F7D80" w:rsidRPr="00BC04FD">
        <w:rPr>
          <w:rFonts w:ascii="Times New Roman" w:eastAsia="Times New Roman" w:hAnsi="Times New Roman" w:cs="Times New Roman"/>
          <w:sz w:val="28"/>
          <w:szCs w:val="28"/>
        </w:rPr>
        <w:t>проект «Я живу в Прибайкалье»;</w:t>
      </w:r>
    </w:p>
    <w:p w:rsidR="0052101C" w:rsidRPr="00BC04FD" w:rsidRDefault="0052101C" w:rsidP="0082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B77060"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образовательной программы</w:t>
      </w:r>
      <w:r w:rsidR="00B77060"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C0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  <w:r w:rsidR="00A4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правление реализацией программы;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образовательного процесса;</w:t>
      </w:r>
      <w:r w:rsidR="00A4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оздание и обновление предметно-развивающей среды;</w:t>
      </w:r>
      <w:r w:rsidR="00A4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ормы сотрудничества с семьей;</w:t>
      </w:r>
      <w:r w:rsidR="00A4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реемственность в работе ДОУ и школы;</w:t>
      </w:r>
      <w:r w:rsidR="00A4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ДОУ с </w:t>
      </w:r>
      <w:r w:rsidR="00B77060" w:rsidRPr="00BC04FD">
        <w:rPr>
          <w:rFonts w:ascii="Times New Roman" w:eastAsia="Times New Roman" w:hAnsi="Times New Roman" w:cs="Times New Roman"/>
          <w:sz w:val="28"/>
          <w:szCs w:val="28"/>
        </w:rPr>
        <w:t>социумом</w:t>
      </w:r>
      <w:r w:rsidRPr="00BC0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F96" w:rsidRDefault="00645C64" w:rsidP="00826AF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FD">
        <w:rPr>
          <w:rFonts w:ascii="Times New Roman" w:hAnsi="Times New Roman" w:cs="Times New Roman"/>
          <w:sz w:val="28"/>
          <w:szCs w:val="28"/>
        </w:rPr>
        <w:t>Эффективность реализации данной образовательной программы отражается в стабильных результатах её освоения воспитанниками, их участия в конкурсах, дальнейшем освоении школьной программы.</w:t>
      </w:r>
      <w:r w:rsidR="00505229">
        <w:rPr>
          <w:rFonts w:ascii="Times New Roman" w:hAnsi="Times New Roman" w:cs="Times New Roman"/>
          <w:sz w:val="28"/>
          <w:szCs w:val="28"/>
        </w:rPr>
        <w:t xml:space="preserve"> </w:t>
      </w:r>
      <w:r w:rsidR="005065B6" w:rsidRPr="005065B6">
        <w:rPr>
          <w:rFonts w:ascii="Times New Roman" w:hAnsi="Times New Roman" w:cs="Times New Roman"/>
          <w:b/>
          <w:sz w:val="28"/>
          <w:szCs w:val="28"/>
        </w:rPr>
        <w:t>(</w:t>
      </w:r>
      <w:r w:rsidR="00A64904" w:rsidRPr="005065B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5065B6" w:rsidRPr="005065B6">
        <w:rPr>
          <w:rFonts w:ascii="Times New Roman" w:hAnsi="Times New Roman" w:cs="Times New Roman"/>
          <w:b/>
          <w:sz w:val="28"/>
          <w:szCs w:val="28"/>
        </w:rPr>
        <w:t xml:space="preserve"> 8,</w:t>
      </w:r>
      <w:r w:rsidR="001D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B6" w:rsidRPr="005065B6">
        <w:rPr>
          <w:rFonts w:ascii="Times New Roman" w:hAnsi="Times New Roman" w:cs="Times New Roman"/>
          <w:b/>
          <w:sz w:val="28"/>
          <w:szCs w:val="28"/>
        </w:rPr>
        <w:t>9</w:t>
      </w:r>
      <w:r w:rsidR="0038681C">
        <w:rPr>
          <w:rFonts w:ascii="Times New Roman" w:hAnsi="Times New Roman" w:cs="Times New Roman"/>
          <w:b/>
          <w:sz w:val="28"/>
          <w:szCs w:val="28"/>
        </w:rPr>
        <w:t>, 10</w:t>
      </w:r>
      <w:r w:rsidR="00A64904" w:rsidRPr="005065B6">
        <w:rPr>
          <w:rFonts w:ascii="Times New Roman" w:hAnsi="Times New Roman" w:cs="Times New Roman"/>
          <w:b/>
          <w:sz w:val="28"/>
          <w:szCs w:val="28"/>
        </w:rPr>
        <w:t>)</w:t>
      </w:r>
      <w:r w:rsidR="0036355E" w:rsidRPr="005065B6">
        <w:rPr>
          <w:rFonts w:ascii="Times New Roman" w:hAnsi="Times New Roman" w:cs="Times New Roman"/>
          <w:b/>
          <w:sz w:val="28"/>
          <w:szCs w:val="28"/>
        </w:rPr>
        <w:t>,</w:t>
      </w:r>
      <w:r w:rsidR="0036355E">
        <w:rPr>
          <w:rFonts w:ascii="Times New Roman" w:hAnsi="Times New Roman" w:cs="Times New Roman"/>
          <w:sz w:val="28"/>
          <w:szCs w:val="28"/>
        </w:rPr>
        <w:t xml:space="preserve">  а также обновления  развивающей среды в соответствии с современными требованиями.</w:t>
      </w:r>
      <w:r w:rsidR="005065B6">
        <w:rPr>
          <w:rFonts w:ascii="Times New Roman" w:hAnsi="Times New Roman" w:cs="Times New Roman"/>
          <w:sz w:val="28"/>
          <w:szCs w:val="28"/>
        </w:rPr>
        <w:t xml:space="preserve"> </w:t>
      </w:r>
      <w:r w:rsidR="005065B6" w:rsidRPr="005065B6">
        <w:rPr>
          <w:rFonts w:ascii="Times New Roman" w:hAnsi="Times New Roman" w:cs="Times New Roman"/>
          <w:b/>
          <w:sz w:val="28"/>
          <w:szCs w:val="28"/>
        </w:rPr>
        <w:t>( Приложение 1</w:t>
      </w:r>
      <w:r w:rsidR="005F327F">
        <w:rPr>
          <w:rFonts w:ascii="Times New Roman" w:hAnsi="Times New Roman" w:cs="Times New Roman"/>
          <w:b/>
          <w:sz w:val="28"/>
          <w:szCs w:val="28"/>
        </w:rPr>
        <w:t>1</w:t>
      </w:r>
      <w:r w:rsidR="005065B6" w:rsidRPr="005065B6">
        <w:rPr>
          <w:rFonts w:ascii="Times New Roman" w:hAnsi="Times New Roman" w:cs="Times New Roman"/>
          <w:b/>
          <w:sz w:val="28"/>
          <w:szCs w:val="28"/>
        </w:rPr>
        <w:t>)</w:t>
      </w:r>
      <w:r w:rsidR="00F26F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59FF" w:rsidRDefault="00F26F96" w:rsidP="00826A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F96">
        <w:rPr>
          <w:rFonts w:ascii="Times New Roman" w:hAnsi="Times New Roman" w:cs="Times New Roman"/>
          <w:sz w:val="28"/>
          <w:szCs w:val="28"/>
        </w:rPr>
        <w:t xml:space="preserve">Особое значение для реализации цели и задач деятельности нашего ДОУ имеет степень удовлетворённости родителей организацией образовательного </w:t>
      </w:r>
      <w:r w:rsidRPr="00F26F96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Анкетирование показало достаточно высокий уровень их удовлетворенности. </w:t>
      </w:r>
      <w:r w:rsidR="005F327F" w:rsidRPr="005F327F"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="005F327F">
        <w:rPr>
          <w:rFonts w:ascii="Times New Roman" w:hAnsi="Times New Roman" w:cs="Times New Roman"/>
          <w:b/>
          <w:sz w:val="28"/>
          <w:szCs w:val="28"/>
        </w:rPr>
        <w:t>2</w:t>
      </w:r>
      <w:r w:rsidR="005F327F" w:rsidRPr="005F327F">
        <w:rPr>
          <w:rFonts w:ascii="Times New Roman" w:hAnsi="Times New Roman" w:cs="Times New Roman"/>
          <w:b/>
          <w:sz w:val="28"/>
          <w:szCs w:val="28"/>
        </w:rPr>
        <w:t>)</w:t>
      </w:r>
      <w:r w:rsidRPr="00F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84" w:rsidRDefault="00826AFB" w:rsidP="001528E6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08">
        <w:rPr>
          <w:rFonts w:ascii="Times New Roman" w:hAnsi="Times New Roman" w:cs="Times New Roman"/>
          <w:sz w:val="28"/>
          <w:szCs w:val="28"/>
        </w:rPr>
        <w:t xml:space="preserve">      </w:t>
      </w:r>
      <w:r w:rsidR="00BB59FF">
        <w:rPr>
          <w:rFonts w:ascii="Times New Roman" w:hAnsi="Times New Roman" w:cs="Times New Roman"/>
          <w:sz w:val="28"/>
          <w:szCs w:val="28"/>
        </w:rPr>
        <w:t>Несмотря на достигнутые результаты работы перед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5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9FF">
        <w:rPr>
          <w:rFonts w:ascii="Times New Roman" w:hAnsi="Times New Roman" w:cs="Times New Roman"/>
          <w:sz w:val="28"/>
          <w:szCs w:val="28"/>
        </w:rPr>
        <w:t>стоят ряд</w:t>
      </w:r>
      <w:proofErr w:type="gramEnd"/>
      <w:r w:rsidR="00BB59FF">
        <w:rPr>
          <w:rFonts w:ascii="Times New Roman" w:hAnsi="Times New Roman" w:cs="Times New Roman"/>
          <w:sz w:val="28"/>
          <w:szCs w:val="28"/>
        </w:rPr>
        <w:t xml:space="preserve"> нерешённых проблем: отсутствие лицензии на образовательную деятельность, невыполненные предписания </w:t>
      </w:r>
      <w:proofErr w:type="spellStart"/>
      <w:r w:rsidR="00BB59F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B59FF">
        <w:rPr>
          <w:rFonts w:ascii="Times New Roman" w:hAnsi="Times New Roman" w:cs="Times New Roman"/>
          <w:sz w:val="28"/>
          <w:szCs w:val="28"/>
        </w:rPr>
        <w:t xml:space="preserve">, </w:t>
      </w:r>
      <w:r w:rsidR="00390D2A">
        <w:rPr>
          <w:rFonts w:ascii="Times New Roman" w:hAnsi="Times New Roman" w:cs="Times New Roman"/>
          <w:sz w:val="28"/>
          <w:szCs w:val="28"/>
        </w:rPr>
        <w:t>недостаточный уровень готовности педагогов на инновационную деятельность, не совершенствована система стимулирования и поощрения сотрудников, недост</w:t>
      </w:r>
      <w:r w:rsidR="00BF2884">
        <w:rPr>
          <w:rFonts w:ascii="Times New Roman" w:hAnsi="Times New Roman" w:cs="Times New Roman"/>
          <w:sz w:val="28"/>
          <w:szCs w:val="28"/>
        </w:rPr>
        <w:t>аточный</w:t>
      </w:r>
      <w:r w:rsidR="00390D2A">
        <w:rPr>
          <w:rFonts w:ascii="Times New Roman" w:hAnsi="Times New Roman" w:cs="Times New Roman"/>
          <w:sz w:val="28"/>
          <w:szCs w:val="28"/>
        </w:rPr>
        <w:t xml:space="preserve"> уровень соответствия предметно-развивающей среды ДОУ современным требованиям</w:t>
      </w:r>
      <w:r w:rsidR="00BF2884">
        <w:rPr>
          <w:rFonts w:ascii="Times New Roman" w:hAnsi="Times New Roman" w:cs="Times New Roman"/>
          <w:sz w:val="28"/>
          <w:szCs w:val="28"/>
        </w:rPr>
        <w:t xml:space="preserve">, не сформирована система общественного управления. </w:t>
      </w:r>
      <w:r w:rsidR="00390D2A">
        <w:rPr>
          <w:rFonts w:ascii="Times New Roman" w:hAnsi="Times New Roman" w:cs="Times New Roman"/>
          <w:sz w:val="28"/>
          <w:szCs w:val="28"/>
        </w:rPr>
        <w:t xml:space="preserve"> </w:t>
      </w:r>
      <w:r w:rsidR="00BB59FF">
        <w:rPr>
          <w:rFonts w:ascii="Times New Roman" w:hAnsi="Times New Roman" w:cs="Times New Roman"/>
          <w:sz w:val="28"/>
          <w:szCs w:val="28"/>
        </w:rPr>
        <w:t xml:space="preserve"> </w:t>
      </w:r>
      <w:r w:rsidR="00BF28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F28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F288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BB59FF">
        <w:rPr>
          <w:rFonts w:ascii="Times New Roman" w:hAnsi="Times New Roman" w:cs="Times New Roman"/>
          <w:sz w:val="28"/>
          <w:szCs w:val="28"/>
        </w:rPr>
        <w:t xml:space="preserve"> перспектива развития </w:t>
      </w:r>
      <w:r w:rsidR="00BF2884">
        <w:rPr>
          <w:rFonts w:ascii="Times New Roman" w:hAnsi="Times New Roman" w:cs="Times New Roman"/>
          <w:sz w:val="28"/>
          <w:szCs w:val="28"/>
        </w:rPr>
        <w:t>ДОУ включает следующие направления:</w:t>
      </w:r>
      <w:r w:rsidR="00BF2884" w:rsidRPr="00BF2884">
        <w:t xml:space="preserve"> </w:t>
      </w:r>
    </w:p>
    <w:p w:rsidR="00BF2884" w:rsidRPr="00BF2884" w:rsidRDefault="00BF2884" w:rsidP="001528E6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2884">
        <w:rPr>
          <w:sz w:val="28"/>
          <w:szCs w:val="28"/>
        </w:rPr>
        <w:t>Выполнение мероприятий, направленных на получение лицензии на образовательную деятельность;</w:t>
      </w:r>
    </w:p>
    <w:p w:rsidR="00BF2884" w:rsidRPr="00BF2884" w:rsidRDefault="00BF2884" w:rsidP="00BF2884">
      <w:pPr>
        <w:pStyle w:val="11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 xml:space="preserve">Совершенствование системы методической работы, </w:t>
      </w:r>
      <w:proofErr w:type="gramStart"/>
      <w:r w:rsidRPr="00BF2884"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BF2884">
        <w:rPr>
          <w:rFonts w:ascii="Times New Roman" w:hAnsi="Times New Roman"/>
          <w:sz w:val="28"/>
          <w:szCs w:val="28"/>
        </w:rPr>
        <w:t xml:space="preserve"> на отбор инновационного содержания деятельности, совершенствование системы мер мотивационного обеспечения качественного педагогического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BF2884" w:rsidRPr="00BF2884" w:rsidRDefault="00BF2884" w:rsidP="00BF2884">
      <w:pPr>
        <w:pStyle w:val="11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Обновление системы управления качеством образования:</w:t>
      </w:r>
    </w:p>
    <w:p w:rsidR="00BF2884" w:rsidRPr="00BF2884" w:rsidRDefault="00BF2884" w:rsidP="001528E6">
      <w:pPr>
        <w:pStyle w:val="11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2884">
        <w:rPr>
          <w:rFonts w:ascii="Times New Roman" w:hAnsi="Times New Roman"/>
          <w:sz w:val="28"/>
          <w:szCs w:val="28"/>
        </w:rPr>
        <w:t>оздание условий в соответствии с современными требованиями</w:t>
      </w:r>
      <w:r>
        <w:rPr>
          <w:rFonts w:ascii="Times New Roman" w:hAnsi="Times New Roman"/>
          <w:sz w:val="28"/>
          <w:szCs w:val="28"/>
        </w:rPr>
        <w:t>;</w:t>
      </w:r>
      <w:r w:rsidRPr="00BF2884">
        <w:rPr>
          <w:rFonts w:ascii="Times New Roman" w:hAnsi="Times New Roman"/>
          <w:sz w:val="28"/>
          <w:szCs w:val="28"/>
        </w:rPr>
        <w:t xml:space="preserve"> нормативно-правовых</w:t>
      </w:r>
      <w:r w:rsidR="001528E6" w:rsidRPr="00BF2884">
        <w:rPr>
          <w:rFonts w:ascii="Times New Roman" w:hAnsi="Times New Roman"/>
          <w:sz w:val="28"/>
          <w:szCs w:val="28"/>
        </w:rPr>
        <w:t>, п</w:t>
      </w:r>
      <w:r w:rsidRPr="00BF2884">
        <w:rPr>
          <w:rFonts w:ascii="Times New Roman" w:hAnsi="Times New Roman"/>
          <w:sz w:val="28"/>
          <w:szCs w:val="28"/>
        </w:rPr>
        <w:t>ерспективно-целевых,</w:t>
      </w:r>
      <w:r w:rsidR="00152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884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BF2884">
        <w:rPr>
          <w:rFonts w:ascii="Times New Roman" w:hAnsi="Times New Roman"/>
          <w:sz w:val="28"/>
          <w:szCs w:val="28"/>
        </w:rPr>
        <w:t>-стимулирующих,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884">
        <w:rPr>
          <w:rFonts w:ascii="Times New Roman" w:hAnsi="Times New Roman"/>
          <w:sz w:val="28"/>
          <w:szCs w:val="28"/>
        </w:rPr>
        <w:t>информационно-коммуникативных</w:t>
      </w:r>
      <w:r>
        <w:rPr>
          <w:rFonts w:ascii="Times New Roman" w:hAnsi="Times New Roman"/>
          <w:sz w:val="28"/>
          <w:szCs w:val="28"/>
        </w:rPr>
        <w:t>.</w:t>
      </w:r>
    </w:p>
    <w:p w:rsidR="00BF2884" w:rsidRPr="00BF2884" w:rsidRDefault="00BF2884" w:rsidP="001528E6">
      <w:pPr>
        <w:pStyle w:val="11"/>
        <w:numPr>
          <w:ilvl w:val="0"/>
          <w:numId w:val="15"/>
        </w:numPr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Совершенствование системы взаимодействия с семьями воспитанников:</w:t>
      </w:r>
    </w:p>
    <w:p w:rsidR="00BF2884" w:rsidRPr="00BF2884" w:rsidRDefault="00BF2884" w:rsidP="001528E6">
      <w:pPr>
        <w:pStyle w:val="11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изучение  состояния условий семейного воспитания и потребностей семьи, прогнозирование форм, методов и средств эффективного взаимодействия на дифференцированной основе,</w:t>
      </w:r>
    </w:p>
    <w:p w:rsidR="00826AFB" w:rsidRDefault="00BF2884" w:rsidP="00826AFB">
      <w:pPr>
        <w:pStyle w:val="11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внедрение современных форм взаимодействия на основе совершенствования системы мер, обеспечивающих активное вовлечение родителей в образовательное пространство ребёнка,</w:t>
      </w:r>
    </w:p>
    <w:p w:rsidR="00BF2884" w:rsidRPr="00826AFB" w:rsidRDefault="00BF2884" w:rsidP="00826AFB">
      <w:pPr>
        <w:pStyle w:val="11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6AFB">
        <w:rPr>
          <w:rFonts w:ascii="Times New Roman" w:hAnsi="Times New Roman"/>
          <w:sz w:val="28"/>
          <w:szCs w:val="28"/>
        </w:rPr>
        <w:lastRenderedPageBreak/>
        <w:t>психолого-педагогическое сопровождение воспитания и развития дошкольника, подготовки к обучению в школе и к жизни на дальнейших этапах развития;</w:t>
      </w:r>
    </w:p>
    <w:p w:rsidR="00BF2884" w:rsidRPr="00BF2884" w:rsidRDefault="00BF2884" w:rsidP="001528E6">
      <w:pPr>
        <w:pStyle w:val="11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Развитие и совершенствование системы преемственности со школой;</w:t>
      </w:r>
    </w:p>
    <w:p w:rsidR="00BF2884" w:rsidRPr="00BF2884" w:rsidRDefault="00BF2884" w:rsidP="001528E6">
      <w:pPr>
        <w:pStyle w:val="11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Расширение внешних связей, взаимодействия с социумом;</w:t>
      </w:r>
    </w:p>
    <w:p w:rsidR="00BF2884" w:rsidRDefault="00BF2884" w:rsidP="001528E6">
      <w:pPr>
        <w:pStyle w:val="11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2884">
        <w:rPr>
          <w:rFonts w:ascii="Times New Roman" w:hAnsi="Times New Roman"/>
          <w:sz w:val="28"/>
          <w:szCs w:val="28"/>
        </w:rPr>
        <w:t>Проектирование и организация вариативных форм дошкольного образования в ДОУ.</w:t>
      </w:r>
    </w:p>
    <w:p w:rsidR="008A2158" w:rsidRDefault="008A2158" w:rsidP="00826A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моему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э</w:t>
      </w:r>
      <w:r w:rsidR="00B47F4C" w:rsidRPr="008A2158">
        <w:rPr>
          <w:sz w:val="28"/>
          <w:szCs w:val="28"/>
        </w:rPr>
        <w:t>ффективность управления данными направлениями во многом определяется соответствием индивидуальных черт руководителя тем социальным ролям и функциям, которые он призван выполнять.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Выступая в </w:t>
      </w:r>
      <w:r w:rsidRPr="008A2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2158">
        <w:rPr>
          <w:sz w:val="28"/>
          <w:szCs w:val="28"/>
        </w:rPr>
        <w:t>р</w:t>
      </w:r>
      <w:r w:rsidR="00B47F4C" w:rsidRPr="008A2158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="00B47F4C" w:rsidRPr="008A2158">
        <w:rPr>
          <w:sz w:val="28"/>
          <w:szCs w:val="28"/>
        </w:rPr>
        <w:t xml:space="preserve"> неформальн</w:t>
      </w:r>
      <w:r w:rsidRPr="008A2158">
        <w:rPr>
          <w:sz w:val="28"/>
          <w:szCs w:val="28"/>
        </w:rPr>
        <w:t>ого</w:t>
      </w:r>
      <w:r w:rsidR="00B47F4C" w:rsidRPr="008A2158">
        <w:rPr>
          <w:sz w:val="28"/>
          <w:szCs w:val="28"/>
        </w:rPr>
        <w:t xml:space="preserve"> лидер</w:t>
      </w:r>
      <w:r w:rsidRPr="008A2158">
        <w:rPr>
          <w:sz w:val="28"/>
          <w:szCs w:val="28"/>
        </w:rPr>
        <w:t>а</w:t>
      </w:r>
      <w:r w:rsidR="00B47F4C" w:rsidRPr="008A2158">
        <w:rPr>
          <w:sz w:val="28"/>
          <w:szCs w:val="28"/>
        </w:rPr>
        <w:t>, облада</w:t>
      </w:r>
      <w:r>
        <w:rPr>
          <w:sz w:val="28"/>
          <w:szCs w:val="28"/>
        </w:rPr>
        <w:t>ть</w:t>
      </w:r>
      <w:r w:rsidRPr="008A2158">
        <w:rPr>
          <w:sz w:val="28"/>
          <w:szCs w:val="28"/>
        </w:rPr>
        <w:t xml:space="preserve"> </w:t>
      </w:r>
      <w:r w:rsidR="00B47F4C" w:rsidRPr="008A2158">
        <w:rPr>
          <w:sz w:val="28"/>
          <w:szCs w:val="28"/>
        </w:rPr>
        <w:t xml:space="preserve">высоким авторитетом и способностью влиять на других людей. </w:t>
      </w:r>
    </w:p>
    <w:p w:rsidR="006E04CA" w:rsidRPr="00826AFB" w:rsidRDefault="008A2158" w:rsidP="00826A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F4C" w:rsidRPr="00826AFB">
        <w:rPr>
          <w:sz w:val="28"/>
          <w:szCs w:val="28"/>
        </w:rPr>
        <w:t xml:space="preserve">Руководитель дошкольного образовательного учреждения в своей деятельности должен быть не только менеджером, способным в основном оптимизировать уже сложившуюся ситуацию, но и лидером, способным принимать решения о существенных изменениях, быть стратегом, человеком с идеями, мыслителем, организатором. В этой роли руководитель ДОУ своей деятельностью должен обеспечивать функционирование дошкольного учреждения в соответствии с действующими нормативными актами, разрабатывать и реализовывать кадровую политику, Устав, контролировать воспитательно-образовательный процесс, реализацию образовательной программы, сплачивать коллектив. </w:t>
      </w:r>
      <w:proofErr w:type="gramStart"/>
      <w:r w:rsidR="00B47F4C" w:rsidRPr="00826AFB">
        <w:rPr>
          <w:sz w:val="28"/>
          <w:szCs w:val="28"/>
        </w:rPr>
        <w:t>Выполняя роль</w:t>
      </w:r>
      <w:proofErr w:type="gramEnd"/>
      <w:r w:rsidR="00B47F4C" w:rsidRPr="00826AFB">
        <w:rPr>
          <w:sz w:val="28"/>
          <w:szCs w:val="28"/>
        </w:rPr>
        <w:t xml:space="preserve"> планировщика, направля</w:t>
      </w:r>
      <w:r w:rsidRPr="00826AFB">
        <w:rPr>
          <w:sz w:val="28"/>
          <w:szCs w:val="28"/>
        </w:rPr>
        <w:t>ть</w:t>
      </w:r>
      <w:r w:rsidR="00B47F4C" w:rsidRPr="00826AFB">
        <w:rPr>
          <w:sz w:val="28"/>
          <w:szCs w:val="28"/>
        </w:rPr>
        <w:t xml:space="preserve"> на стратегию развития учреждения, на разработку концепции и программы развития, на создание планов организации деятельности коллектива на ближайшую и длительную перспективу (совершенствование воспитательно-образовательного процесса, повышение квалификации</w:t>
      </w:r>
      <w:r w:rsidR="00826AFB" w:rsidRPr="00826AFB">
        <w:rPr>
          <w:sz w:val="28"/>
          <w:szCs w:val="28"/>
        </w:rPr>
        <w:t>)</w:t>
      </w:r>
      <w:r w:rsidR="006E04CA" w:rsidRPr="00826AFB">
        <w:rPr>
          <w:sz w:val="28"/>
          <w:szCs w:val="28"/>
        </w:rPr>
        <w:t>.</w:t>
      </w:r>
      <w:r w:rsidR="00B47F4C" w:rsidRPr="00826AFB">
        <w:rPr>
          <w:sz w:val="28"/>
          <w:szCs w:val="28"/>
        </w:rPr>
        <w:t xml:space="preserve"> </w:t>
      </w:r>
      <w:r w:rsidR="006E04CA" w:rsidRPr="00826AFB">
        <w:rPr>
          <w:sz w:val="28"/>
          <w:szCs w:val="28"/>
        </w:rPr>
        <w:t>И</w:t>
      </w:r>
      <w:r w:rsidR="00B47F4C" w:rsidRPr="00826AFB">
        <w:rPr>
          <w:sz w:val="28"/>
          <w:szCs w:val="28"/>
        </w:rPr>
        <w:t>ме</w:t>
      </w:r>
      <w:r w:rsidR="006E04CA" w:rsidRPr="00826AFB">
        <w:rPr>
          <w:sz w:val="28"/>
          <w:szCs w:val="28"/>
        </w:rPr>
        <w:t xml:space="preserve">ть </w:t>
      </w:r>
      <w:r w:rsidR="00B47F4C" w:rsidRPr="00826AFB">
        <w:rPr>
          <w:sz w:val="28"/>
          <w:szCs w:val="28"/>
        </w:rPr>
        <w:t>аналитический склад ума,  ориентируясь  на будущее (</w:t>
      </w:r>
      <w:proofErr w:type="spellStart"/>
      <w:r w:rsidR="00B47F4C" w:rsidRPr="00826AFB">
        <w:rPr>
          <w:sz w:val="28"/>
          <w:szCs w:val="28"/>
        </w:rPr>
        <w:t>инноватор</w:t>
      </w:r>
      <w:proofErr w:type="spellEnd"/>
      <w:r w:rsidR="00B47F4C" w:rsidRPr="00826AFB">
        <w:rPr>
          <w:sz w:val="28"/>
          <w:szCs w:val="28"/>
        </w:rPr>
        <w:t>, воспитатель).</w:t>
      </w:r>
      <w:r w:rsidR="006E04CA" w:rsidRPr="00826AFB">
        <w:rPr>
          <w:sz w:val="28"/>
          <w:szCs w:val="28"/>
        </w:rPr>
        <w:t xml:space="preserve"> </w:t>
      </w:r>
      <w:r w:rsidRPr="00826AFB">
        <w:rPr>
          <w:sz w:val="28"/>
          <w:szCs w:val="28"/>
        </w:rPr>
        <w:t>Исполнять р</w:t>
      </w:r>
      <w:r w:rsidR="00B47F4C" w:rsidRPr="00826AFB">
        <w:rPr>
          <w:sz w:val="28"/>
          <w:szCs w:val="28"/>
        </w:rPr>
        <w:t xml:space="preserve">оль </w:t>
      </w:r>
      <w:proofErr w:type="gramStart"/>
      <w:r w:rsidR="00B47F4C" w:rsidRPr="00826AFB">
        <w:rPr>
          <w:sz w:val="28"/>
          <w:szCs w:val="28"/>
        </w:rPr>
        <w:t>предпринимателя</w:t>
      </w:r>
      <w:proofErr w:type="gramEnd"/>
      <w:r w:rsidR="00B47F4C" w:rsidRPr="00826AFB">
        <w:rPr>
          <w:sz w:val="28"/>
          <w:szCs w:val="28"/>
        </w:rPr>
        <w:t xml:space="preserve"> будучи экспериментатором, находящим новые виды деятельности, нестандартные решения. </w:t>
      </w:r>
      <w:r w:rsidRPr="00826AFB">
        <w:rPr>
          <w:sz w:val="28"/>
          <w:szCs w:val="28"/>
        </w:rPr>
        <w:t>Быть</w:t>
      </w:r>
      <w:r w:rsidR="00B47F4C" w:rsidRPr="00826AFB">
        <w:rPr>
          <w:sz w:val="28"/>
          <w:szCs w:val="28"/>
        </w:rPr>
        <w:t xml:space="preserve"> готов к риску, способ</w:t>
      </w:r>
      <w:r w:rsidR="006E04CA" w:rsidRPr="00826AFB">
        <w:rPr>
          <w:sz w:val="28"/>
          <w:szCs w:val="28"/>
        </w:rPr>
        <w:t>ным</w:t>
      </w:r>
      <w:r w:rsidR="00B47F4C" w:rsidRPr="00826AFB">
        <w:rPr>
          <w:sz w:val="28"/>
          <w:szCs w:val="28"/>
        </w:rPr>
        <w:t xml:space="preserve"> проводить решительные перемены</w:t>
      </w:r>
      <w:r w:rsidRPr="00826AFB">
        <w:rPr>
          <w:sz w:val="28"/>
          <w:szCs w:val="28"/>
        </w:rPr>
        <w:t xml:space="preserve"> в роли р</w:t>
      </w:r>
      <w:r w:rsidR="00B47F4C" w:rsidRPr="00826AFB">
        <w:rPr>
          <w:sz w:val="28"/>
          <w:szCs w:val="28"/>
        </w:rPr>
        <w:t>еформатор</w:t>
      </w:r>
      <w:r w:rsidRPr="00826AFB">
        <w:rPr>
          <w:sz w:val="28"/>
          <w:szCs w:val="28"/>
        </w:rPr>
        <w:t>а</w:t>
      </w:r>
      <w:r w:rsidR="00B47F4C" w:rsidRPr="00826AFB">
        <w:rPr>
          <w:sz w:val="28"/>
          <w:szCs w:val="28"/>
        </w:rPr>
        <w:t xml:space="preserve">, </w:t>
      </w:r>
      <w:r w:rsidRPr="00826AFB">
        <w:rPr>
          <w:sz w:val="28"/>
          <w:szCs w:val="28"/>
        </w:rPr>
        <w:t xml:space="preserve"> </w:t>
      </w:r>
      <w:proofErr w:type="spellStart"/>
      <w:r w:rsidR="00B47F4C" w:rsidRPr="00826AFB">
        <w:rPr>
          <w:sz w:val="28"/>
          <w:szCs w:val="28"/>
        </w:rPr>
        <w:lastRenderedPageBreak/>
        <w:t>нацел</w:t>
      </w:r>
      <w:r w:rsidRPr="00826AFB">
        <w:rPr>
          <w:sz w:val="28"/>
          <w:szCs w:val="28"/>
        </w:rPr>
        <w:t>ясь</w:t>
      </w:r>
      <w:proofErr w:type="spellEnd"/>
      <w:r w:rsidR="00B47F4C" w:rsidRPr="00826AFB">
        <w:rPr>
          <w:sz w:val="28"/>
          <w:szCs w:val="28"/>
        </w:rPr>
        <w:t xml:space="preserve"> на успех, </w:t>
      </w:r>
      <w:r w:rsidRPr="00826AFB">
        <w:rPr>
          <w:sz w:val="28"/>
          <w:szCs w:val="28"/>
        </w:rPr>
        <w:t xml:space="preserve">быть </w:t>
      </w:r>
      <w:r w:rsidR="00B47F4C" w:rsidRPr="00826AFB">
        <w:rPr>
          <w:sz w:val="28"/>
          <w:szCs w:val="28"/>
        </w:rPr>
        <w:t>упорен</w:t>
      </w:r>
      <w:r w:rsidRPr="00826AFB">
        <w:rPr>
          <w:sz w:val="28"/>
          <w:szCs w:val="28"/>
        </w:rPr>
        <w:t xml:space="preserve"> и</w:t>
      </w:r>
      <w:r w:rsidR="00B47F4C" w:rsidRPr="00826AFB">
        <w:rPr>
          <w:sz w:val="28"/>
          <w:szCs w:val="28"/>
        </w:rPr>
        <w:t xml:space="preserve"> настойчив</w:t>
      </w:r>
      <w:r w:rsidR="006E04CA" w:rsidRPr="00826AFB">
        <w:rPr>
          <w:sz w:val="28"/>
          <w:szCs w:val="28"/>
        </w:rPr>
        <w:t xml:space="preserve"> в реализации идей</w:t>
      </w:r>
      <w:r w:rsidR="00826AFB" w:rsidRPr="00826AFB">
        <w:rPr>
          <w:sz w:val="28"/>
          <w:szCs w:val="28"/>
        </w:rPr>
        <w:t>,</w:t>
      </w:r>
      <w:r w:rsidR="006E04CA" w:rsidRPr="00826AFB">
        <w:rPr>
          <w:sz w:val="28"/>
          <w:szCs w:val="28"/>
        </w:rPr>
        <w:t xml:space="preserve"> добиваясь</w:t>
      </w:r>
      <w:proofErr w:type="gramStart"/>
      <w:r w:rsidR="00B47F4C" w:rsidRPr="00826AFB">
        <w:rPr>
          <w:sz w:val="28"/>
          <w:szCs w:val="28"/>
        </w:rPr>
        <w:t>.</w:t>
      </w:r>
      <w:proofErr w:type="gramEnd"/>
      <w:r w:rsidR="006E04CA" w:rsidRPr="00826AFB">
        <w:rPr>
          <w:sz w:val="28"/>
          <w:szCs w:val="28"/>
        </w:rPr>
        <w:t xml:space="preserve"> </w:t>
      </w:r>
      <w:proofErr w:type="gramStart"/>
      <w:r w:rsidR="006E04CA" w:rsidRPr="00826AFB">
        <w:rPr>
          <w:sz w:val="28"/>
          <w:szCs w:val="28"/>
        </w:rPr>
        <w:t>р</w:t>
      </w:r>
      <w:proofErr w:type="gramEnd"/>
      <w:r w:rsidR="006E04CA" w:rsidRPr="00826AFB">
        <w:rPr>
          <w:sz w:val="28"/>
          <w:szCs w:val="28"/>
        </w:rPr>
        <w:t>езультата, оставляя центром внимания своей деятельности человека (</w:t>
      </w:r>
      <w:r w:rsidR="00826AFB" w:rsidRPr="00826AFB">
        <w:rPr>
          <w:sz w:val="28"/>
          <w:szCs w:val="28"/>
        </w:rPr>
        <w:t>воспитанника, сотрудника, родителя</w:t>
      </w:r>
      <w:r w:rsidR="006E04CA" w:rsidRPr="00826AFB">
        <w:rPr>
          <w:sz w:val="28"/>
          <w:szCs w:val="28"/>
        </w:rPr>
        <w:t>), ориентируясь на уважение и доверие к людям.</w:t>
      </w:r>
    </w:p>
    <w:p w:rsidR="00B47F4C" w:rsidRPr="00826AFB" w:rsidRDefault="00B47F4C" w:rsidP="00826AFB">
      <w:pPr>
        <w:pStyle w:val="a3"/>
        <w:spacing w:after="0" w:afterAutospacing="0" w:line="360" w:lineRule="auto"/>
        <w:ind w:left="284"/>
        <w:jc w:val="both"/>
        <w:rPr>
          <w:color w:val="000000"/>
          <w:sz w:val="28"/>
          <w:szCs w:val="28"/>
        </w:rPr>
      </w:pPr>
    </w:p>
    <w:p w:rsidR="001528E6" w:rsidRPr="00826AFB" w:rsidRDefault="001528E6" w:rsidP="00826AFB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28E6" w:rsidRPr="008A2158" w:rsidRDefault="001528E6" w:rsidP="008A21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2884" w:rsidRPr="008A2158" w:rsidRDefault="00BF2884" w:rsidP="00BF2884">
      <w:pPr>
        <w:rPr>
          <w:rFonts w:ascii="Times New Roman" w:hAnsi="Times New Roman" w:cs="Times New Roman"/>
          <w:sz w:val="24"/>
          <w:szCs w:val="24"/>
        </w:rPr>
      </w:pPr>
    </w:p>
    <w:p w:rsidR="00D27E91" w:rsidRPr="008A2158" w:rsidRDefault="00D27E91" w:rsidP="00BF28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77A9" w:rsidRPr="008A2158" w:rsidRDefault="00F177A9" w:rsidP="005065B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5B6" w:rsidRDefault="005065B6" w:rsidP="00C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33D0" w:rsidRDefault="009133D0" w:rsidP="00EF4BCE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3D0" w:rsidRDefault="009133D0" w:rsidP="00E166B9">
      <w:pPr>
        <w:rPr>
          <w:b/>
          <w:color w:val="C00000"/>
          <w:sz w:val="32"/>
          <w:szCs w:val="32"/>
          <w:u w:val="single"/>
        </w:rPr>
      </w:pPr>
    </w:p>
    <w:p w:rsidR="00E166B9" w:rsidRDefault="00E166B9" w:rsidP="00E166B9">
      <w:pPr>
        <w:jc w:val="right"/>
        <w:rPr>
          <w:b/>
          <w:color w:val="C00000"/>
          <w:sz w:val="32"/>
          <w:szCs w:val="32"/>
          <w:u w:val="single"/>
        </w:rPr>
        <w:sectPr w:rsidR="00E166B9" w:rsidSect="00431B4D">
          <w:pgSz w:w="11906" w:h="16838"/>
          <w:pgMar w:top="1134" w:right="850" w:bottom="1134" w:left="1701" w:header="708" w:footer="708" w:gutter="0"/>
          <w:pgBorders w:display="firstPage" w:offsetFrom="page">
            <w:top w:val="threeDEngrave" w:sz="24" w:space="24" w:color="17365D" w:themeColor="text2" w:themeShade="BF" w:shadow="1"/>
            <w:left w:val="threeDEngrave" w:sz="24" w:space="24" w:color="17365D" w:themeColor="text2" w:themeShade="BF" w:shadow="1"/>
            <w:bottom w:val="threeDEmboss" w:sz="24" w:space="24" w:color="17365D" w:themeColor="text2" w:themeShade="BF" w:shadow="1"/>
            <w:right w:val="threeDEmboss" w:sz="24" w:space="24" w:color="17365D" w:themeColor="text2" w:themeShade="BF" w:shadow="1"/>
          </w:pgBorders>
          <w:pgNumType w:start="1"/>
          <w:cols w:space="708"/>
          <w:titlePg/>
          <w:docGrid w:linePitch="360"/>
        </w:sectPr>
      </w:pPr>
    </w:p>
    <w:p w:rsidR="00DD1A34" w:rsidRPr="00EA0D56" w:rsidRDefault="00DD1A34" w:rsidP="00DD1A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</w:t>
      </w:r>
      <w:r w:rsidRPr="00EA0D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риложение 2</w:t>
      </w:r>
    </w:p>
    <w:p w:rsidR="00DD1A34" w:rsidRPr="00AE5005" w:rsidRDefault="00DD1A34" w:rsidP="00DD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D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Паспорт Программы развития МБДОУ «Детский сад №56»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356"/>
      </w:tblGrid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«Об образовании» </w:t>
            </w:r>
          </w:p>
          <w:p w:rsidR="00DD1A34" w:rsidRPr="006E4208" w:rsidRDefault="00DD1A34" w:rsidP="00580F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образовательная инициатива «Наша новая школа», утвержденная Президентом РФ от 04.02.2010 № пр-271; </w:t>
            </w:r>
          </w:p>
          <w:p w:rsidR="00DD1A34" w:rsidRPr="006E4208" w:rsidRDefault="00DD1A34" w:rsidP="00580FB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 w:hanging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  <w:r w:rsidRPr="006E42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структуре основной общеобразовательной программы дошкольного образования, утверждённые  приказом Министерства образования и науки Российской Федерации от 23 ноября 2009 г. № 665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Назначение программы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предназначена для определения стратегических направлений развития ДОУ в период 2011 -2015 г</w:t>
            </w:r>
            <w:proofErr w:type="gramStart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DD1A34" w:rsidRPr="006E4208" w:rsidRDefault="00DD1A34" w:rsidP="00580F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Проблема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лицензии на ведение образовательной деятельности; </w:t>
            </w:r>
          </w:p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образовательного учреждения в условиях новых подходов к управленческой деятельности заведующего ДОУ, реализации новой государственной образовательной политики.</w:t>
            </w:r>
          </w:p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Несоответствующая материально-техническая база ДОУ</w:t>
            </w:r>
          </w:p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готовность и </w:t>
            </w:r>
            <w:proofErr w:type="spellStart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включённость</w:t>
            </w:r>
            <w:proofErr w:type="spellEnd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в управление качеством образования детей через общественно - государственные формы управления. </w:t>
            </w:r>
          </w:p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 </w:t>
            </w:r>
          </w:p>
          <w:p w:rsidR="00DD1A34" w:rsidRPr="006E4208" w:rsidRDefault="00DD1A34" w:rsidP="00580F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создания сферы дополнительных образовательных услуг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период 2011-2015 гг.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</w:t>
            </w:r>
            <w:r w:rsidRPr="006E42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МДОУ «Детский сад № 56» на 2011-2015 года</w:t>
            </w:r>
            <w:r w:rsidRPr="006E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Авторы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педагогических работников МБДОУ «Детский сад № 56»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</w:t>
            </w:r>
            <w:r w:rsidRPr="006E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лицензии</w:t>
            </w:r>
          </w:p>
          <w:p w:rsidR="00DD1A34" w:rsidRPr="006E4208" w:rsidRDefault="00DD1A34" w:rsidP="00580F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      </w:r>
          </w:p>
          <w:p w:rsidR="00DD1A34" w:rsidRPr="006E4208" w:rsidRDefault="00DD1A34" w:rsidP="00580F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образования и воспитания в ДОУ через внедрение современных педагогических технологий, в том числе информационно-коммуникационных.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Задачи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ФГТ.</w:t>
            </w:r>
          </w:p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воспитания и образования в ДОУ </w:t>
            </w:r>
          </w:p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материально-технического и программного обеспечения</w:t>
            </w:r>
            <w:proofErr w:type="gramStart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 </w:t>
            </w:r>
          </w:p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дополнительного образования, как совокупности услуг доступных для широких групп воспитанников </w:t>
            </w:r>
          </w:p>
          <w:p w:rsidR="00DD1A34" w:rsidRPr="006E4208" w:rsidRDefault="00DD1A34" w:rsidP="00580F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общественного управления ДОУ.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бюджета </w:t>
            </w:r>
          </w:p>
          <w:p w:rsidR="00DD1A34" w:rsidRPr="006E4208" w:rsidRDefault="00DD1A34" w:rsidP="00580F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спонсорская помощь, благотворительность </w:t>
            </w:r>
          </w:p>
          <w:p w:rsidR="00DD1A34" w:rsidRPr="006E4208" w:rsidRDefault="00DD1A34" w:rsidP="00580F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DD1A34" w:rsidRPr="00AE5005" w:rsidTr="00580FB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Ожидаемые результаты: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A34" w:rsidRPr="006E4208" w:rsidRDefault="00DD1A34" w:rsidP="00580F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лицензии</w:t>
            </w:r>
          </w:p>
          <w:p w:rsidR="00DD1A34" w:rsidRPr="006E4208" w:rsidRDefault="00DD1A34" w:rsidP="00580F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учреждения на новый современный уровень развития и функционирования. </w:t>
            </w:r>
          </w:p>
          <w:p w:rsidR="00DD1A34" w:rsidRPr="006E4208" w:rsidRDefault="00DD1A34" w:rsidP="00580F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системы вариативного дошкольного образования. </w:t>
            </w:r>
          </w:p>
          <w:p w:rsidR="00DD1A34" w:rsidRPr="006E4208" w:rsidRDefault="00DD1A34" w:rsidP="00580F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соответствующее общественное управления учреждением</w:t>
            </w:r>
            <w:proofErr w:type="gramStart"/>
            <w:r w:rsidRPr="006E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D1A34" w:rsidRDefault="00DD1A34" w:rsidP="00DD1A3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D1A34" w:rsidSect="00AE50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D1A34" w:rsidRPr="00A64904" w:rsidRDefault="00DD1A34" w:rsidP="00DD1A3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9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3</w:t>
      </w:r>
    </w:p>
    <w:p w:rsidR="00DD1A34" w:rsidRDefault="00DD1A34" w:rsidP="00DD1A34">
      <w:pPr>
        <w:tabs>
          <w:tab w:val="center" w:pos="5273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028">
        <w:rPr>
          <w:rFonts w:ascii="Times New Roman" w:eastAsia="Times New Roman" w:hAnsi="Times New Roman" w:cs="Times New Roman"/>
          <w:b/>
          <w:i/>
          <w:sz w:val="28"/>
          <w:szCs w:val="28"/>
        </w:rPr>
        <w:t>Улучшение материально-технической базы ДОУ</w:t>
      </w:r>
    </w:p>
    <w:p w:rsidR="00DD1A34" w:rsidRPr="00A47028" w:rsidRDefault="00DD1A34" w:rsidP="00DD1A34">
      <w:pPr>
        <w:tabs>
          <w:tab w:val="center" w:pos="5273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1A34" w:rsidRPr="001D329D" w:rsidRDefault="00DD1A34" w:rsidP="00DD1A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48FB91" wp14:editId="6FE7A52B">
            <wp:extent cx="3118027" cy="3367346"/>
            <wp:effectExtent l="19050" t="0" r="25223" b="4504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D329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24B84501" wp14:editId="4C3BFD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3100" cy="3368675"/>
            <wp:effectExtent l="19050" t="0" r="25400" b="317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D1A34" w:rsidRDefault="00DD1A34" w:rsidP="00DD1A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1A34" w:rsidRDefault="00DD1A34" w:rsidP="00DD1A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 wp14:anchorId="34872AEE" wp14:editId="4086BA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8655" cy="3935730"/>
            <wp:effectExtent l="19050" t="0" r="10795" b="7620"/>
            <wp:wrapSquare wrapText="bothSides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BD5D4E" wp14:editId="7AB138F2">
            <wp:extent cx="3139765" cy="3880884"/>
            <wp:effectExtent l="19050" t="0" r="22535" b="5316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1A34" w:rsidRPr="00AE5005" w:rsidRDefault="00DD1A34" w:rsidP="00DD1A34">
      <w:pPr>
        <w:rPr>
          <w:rFonts w:ascii="Times New Roman" w:hAnsi="Times New Roman" w:cs="Times New Roman"/>
          <w:b/>
          <w:sz w:val="28"/>
          <w:szCs w:val="28"/>
        </w:rPr>
      </w:pPr>
    </w:p>
    <w:p w:rsidR="00DD1A34" w:rsidRDefault="00DD1A34" w:rsidP="00E16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A0D56" w:rsidRPr="00E166B9" w:rsidRDefault="00D27E91" w:rsidP="00DD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702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 </w:t>
      </w:r>
      <w:r w:rsidR="0089619C" w:rsidRPr="00E166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Приложение </w:t>
      </w:r>
      <w:r w:rsidR="00A64904" w:rsidRPr="00E166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4</w:t>
      </w:r>
      <w:r w:rsidR="00913E44" w:rsidRPr="00E166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9619C" w:rsidRPr="00A47028" w:rsidRDefault="0089619C" w:rsidP="00061B6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0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Паспорт проекта </w:t>
      </w:r>
      <w:r w:rsidRPr="00A4702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«Процесс внедрения ФГТ в деятельность ДОУ»</w:t>
      </w:r>
    </w:p>
    <w:p w:rsidR="0089619C" w:rsidRPr="0089619C" w:rsidRDefault="0089619C" w:rsidP="00896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8744"/>
      </w:tblGrid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внедрения ФГТ в деятельность ДОУ</w:t>
            </w:r>
          </w:p>
        </w:tc>
      </w:tr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к структуре основной образовательной программы дошкольного образования.</w:t>
            </w:r>
          </w:p>
        </w:tc>
      </w:tr>
      <w:tr w:rsidR="0089619C" w:rsidRPr="0089619C" w:rsidTr="006E4208">
        <w:trPr>
          <w:trHeight w:val="477"/>
        </w:trPr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  организации и осуществления образовательной деятельности ДОУ  современным требованиям к дошкольному образованию  (ФГТ)</w:t>
            </w:r>
            <w:proofErr w:type="gramStart"/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профессиональной позиции педагога и совершенствование опыта практической инновационной деятельности.</w:t>
            </w:r>
          </w:p>
          <w:p w:rsidR="0089619C" w:rsidRPr="00061B67" w:rsidRDefault="0089619C" w:rsidP="006E4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9C" w:rsidRPr="0089619C" w:rsidTr="006E4208">
        <w:trPr>
          <w:trHeight w:val="1406"/>
        </w:trPr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pStyle w:val="af"/>
              <w:numPr>
                <w:ilvl w:val="0"/>
                <w:numId w:val="11"/>
              </w:numPr>
              <w:tabs>
                <w:tab w:val="left" w:pos="273"/>
              </w:tabs>
              <w:ind w:left="131" w:firstLine="0"/>
              <w:jc w:val="both"/>
            </w:pPr>
            <w:r w:rsidRPr="00061B67">
              <w:t xml:space="preserve">Перейди  на деятельность в соответствии с ФГТ, </w:t>
            </w:r>
            <w:proofErr w:type="gramStart"/>
            <w:r w:rsidRPr="00061B67">
              <w:t>ориентированной</w:t>
            </w:r>
            <w:proofErr w:type="gramEnd"/>
            <w:r w:rsidRPr="00061B67">
              <w:t xml:space="preserve"> на инновационную. </w:t>
            </w:r>
          </w:p>
          <w:p w:rsidR="0089619C" w:rsidRPr="00061B67" w:rsidRDefault="0089619C" w:rsidP="006E4208">
            <w:pPr>
              <w:pStyle w:val="af"/>
              <w:numPr>
                <w:ilvl w:val="0"/>
                <w:numId w:val="11"/>
              </w:numPr>
              <w:tabs>
                <w:tab w:val="left" w:pos="293"/>
              </w:tabs>
              <w:ind w:left="273" w:hanging="142"/>
              <w:jc w:val="both"/>
            </w:pPr>
            <w:r w:rsidRPr="00061B67">
              <w:t>Проанализировать готовность педагогов к внедрению Федеральных государственных требований и выявить профессиональные затруднения.</w:t>
            </w:r>
          </w:p>
          <w:p w:rsidR="0089619C" w:rsidRPr="00061B67" w:rsidRDefault="0089619C" w:rsidP="006E4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061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Обеспечить информационно – методическое сопровождение целостного педагогического процесса на основе анализа, диагностики, изучения и формирования педагогических потребностей педагогов ДОУ.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9C" w:rsidRPr="00061B67" w:rsidRDefault="0089619C" w:rsidP="006E4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 4. Разработать и приступить к реализации образовательной программы ДОУ.</w:t>
            </w:r>
          </w:p>
          <w:p w:rsidR="0089619C" w:rsidRPr="00061B67" w:rsidRDefault="00142A8C" w:rsidP="006E4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9C" w:rsidRPr="00061B67">
              <w:rPr>
                <w:rFonts w:ascii="Times New Roman" w:hAnsi="Times New Roman" w:cs="Times New Roman"/>
                <w:sz w:val="24"/>
                <w:szCs w:val="24"/>
              </w:rPr>
              <w:t>5.Оценить результативность проекта и определить перспективы деятельности ДОУ</w:t>
            </w:r>
            <w:proofErr w:type="gramStart"/>
            <w:r w:rsidR="0089619C"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619C"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ФГТ .</w:t>
            </w:r>
          </w:p>
        </w:tc>
      </w:tr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Содержание проблемы.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Цели и задачи проекта.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Концепция решения проблемы.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Ресурсное обеспечение проекта.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Анализ возможных рисков и способы их преодоления.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в команде.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Внешние связи методической службы по реализации проекта.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Этапы реализации.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Ожидаемые результаты реализации проекта.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Критерии оценки результата.</w:t>
            </w:r>
          </w:p>
        </w:tc>
      </w:tr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1 этап.  Организационно-подготовительный. 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B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- август 201</w:t>
            </w:r>
            <w:r w:rsidR="000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2 этап. Внедренческий (сентябрь 2010 года – май 2014 года)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3 этап. Обобщающий (июнь-август 2014 года)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Назначение проекта</w:t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Проект является целеполагающим документом деятельности ДОУ   на 2010-2014 г. </w:t>
            </w:r>
          </w:p>
        </w:tc>
      </w:tr>
      <w:tr w:rsidR="0089619C" w:rsidRPr="0089619C" w:rsidTr="006E4208">
        <w:tc>
          <w:tcPr>
            <w:tcW w:w="2171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44" w:type="dxa"/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1.Профессиональная готовность педагогов ДОУ 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ФГТ, инновационная направленность их деятельности. 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реализации образовательной программы ДОУ.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3.Разработка и реализация  образовательной программы ДОУ, в соответствии с ФГТ.</w:t>
            </w:r>
          </w:p>
        </w:tc>
      </w:tr>
      <w:tr w:rsidR="0089619C" w:rsidRPr="00F40A0A" w:rsidTr="006E4208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9C" w:rsidRPr="00061B67" w:rsidRDefault="0089619C" w:rsidP="006E42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1B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7">
              <w:rPr>
                <w:rFonts w:ascii="Times New Roman" w:hAnsi="Times New Roman" w:cs="Times New Roman"/>
                <w:sz w:val="24"/>
                <w:szCs w:val="24"/>
              </w:rPr>
              <w:t>Контроль в рамках проекта осуществляет  заведующий  ДОУ.</w:t>
            </w:r>
          </w:p>
          <w:p w:rsidR="0089619C" w:rsidRPr="00061B67" w:rsidRDefault="0089619C" w:rsidP="006E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9C" w:rsidRPr="0089619C" w:rsidRDefault="0089619C" w:rsidP="006E4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9619C" w:rsidRPr="0089619C" w:rsidSect="0089619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86F17" w:rsidRPr="002E5872" w:rsidRDefault="00F86F17" w:rsidP="00DD1A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6F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F86F17" w:rsidRPr="00A47028" w:rsidRDefault="00F86F17" w:rsidP="00F86F1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47028">
        <w:rPr>
          <w:rFonts w:ascii="Times New Roman" w:eastAsia="Times New Roman" w:hAnsi="Times New Roman" w:cs="Times New Roman"/>
          <w:b/>
          <w:i/>
          <w:sz w:val="32"/>
          <w:szCs w:val="32"/>
        </w:rPr>
        <w:t>Результативность кадровой политики</w:t>
      </w:r>
      <w:r w:rsidR="00826AFB" w:rsidRPr="00A4702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C61686" w:rsidRPr="0036355E" w:rsidRDefault="0036355E" w:rsidP="00C61686">
      <w:pPr>
        <w:tabs>
          <w:tab w:val="left" w:pos="66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педагогическ</w:t>
      </w:r>
      <w:r w:rsidR="00CC1C4D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стаж</w:t>
      </w:r>
      <w:r w:rsidR="00CC1C4D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="00C61686">
        <w:rPr>
          <w:rFonts w:ascii="Times New Roman" w:hAnsi="Times New Roman" w:cs="Times New Roman"/>
          <w:b/>
          <w:sz w:val="28"/>
          <w:szCs w:val="28"/>
        </w:rPr>
        <w:tab/>
        <w:t xml:space="preserve">          П</w:t>
      </w:r>
      <w:proofErr w:type="gramEnd"/>
      <w:r w:rsidR="00C61686">
        <w:rPr>
          <w:rFonts w:ascii="Times New Roman" w:hAnsi="Times New Roman" w:cs="Times New Roman"/>
          <w:b/>
          <w:sz w:val="28"/>
          <w:szCs w:val="28"/>
        </w:rPr>
        <w:t>о образованию</w:t>
      </w:r>
    </w:p>
    <w:p w:rsidR="00F36A35" w:rsidRDefault="005D6382" w:rsidP="00C61686">
      <w:pPr>
        <w:tabs>
          <w:tab w:val="left" w:pos="6664"/>
          <w:tab w:val="left" w:pos="74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2985135</wp:posOffset>
                </wp:positionV>
                <wp:extent cx="2987675" cy="641985"/>
                <wp:effectExtent l="10160" t="12700" r="12065" b="1206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86" w:rsidRPr="00334CD7" w:rsidRDefault="00C61686" w:rsidP="00C616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334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величивается процент педагогов обучающихся в </w:t>
                            </w:r>
                            <w:r w:rsidR="002B00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ВУЗах</w:t>
                            </w:r>
                            <w:r w:rsidRPr="00334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15,4 %.</w:t>
                            </w:r>
                          </w:p>
                          <w:p w:rsidR="00C61686" w:rsidRDefault="00C61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41" style="position:absolute;margin-left:283.3pt;margin-top:235.05pt;width:235.25pt;height:5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9RKwIAAFEEAAAOAAAAZHJzL2Uyb0RvYy54bWysVNuO0zAQfUfiHyy/0zSh7bZR09WqSxHS&#10;AisWPsBxnMTCN8Zuk/L1O3Ha0gWeEHmwPJ7x8ZkzM1nf9lqRgwAvrSloOplSIgy3lTRNQb993b1Z&#10;UuIDMxVT1oiCHoWnt5vXr9ady0VmW6sqAQRBjM87V9A2BJcnieet0MxPrBMGnbUFzQKa0CQVsA7R&#10;tUqy6XSRdBYqB5YL7/H0fnTSTcSva8HD57r2IhBVUOQW4gpxLYc12axZ3gBzreQnGuwfWGgmDT56&#10;gbpngZE9yD+gtORgva3DhFud2LqWXMQcMJt0+ls2Ty1zIuaC4nh3kcn/P1j+6fAIRFYFzTJKDNNY&#10;oy+oGjONEiTL0kGhzvkcA5/cIww5evdg+XdPjN22GCfuAGzXClYhrxifvLgwGB6vkrL7aCvEZ/tg&#10;o1h9DXoARBlIH2tyvNRE9IFwPMxWy5vFzZwSjr7FLF0t5wOlhOXn2w58eC+sJsOmoIDsIzo7PPgw&#10;hp5DInurZLWTSkUDmnKrgBwY9scufid0fx2mDOkKuppn84j8wuevIabx+xuElgEbXUld0OUliOWD&#10;bO9MFdswMKnGPWanDCZ5lm4sQejLPpbq7bkopa2OKCzYsa9xDnHTWvhJSYc9XVD/Y89AUKI+GCzO&#10;Kp3NhiGIxmx+k6EB157y2sMMR6iCBkrG7TaMg7N3IJsWX0qjGsbeYUFrGbUeGI+sTvSxb2O1TjM2&#10;DMa1HaN+/Qk2zwAAAP//AwBQSwMEFAAGAAgAAAAhAM/qWR7gAAAADAEAAA8AAABkcnMvZG93bnJl&#10;di54bWxMj8FOg0AQhu8mvsNmTLzZXaiCIktjNDXx2NKLtwFGQNldwi4t+vROT3qbyf/ln2/yzWIG&#10;caTJ985qiFYKBNnaNb1tNRzK7c09CB/QNjg4Sxq+ycOmuLzIMWvcye7ouA+t4BLrM9TQhTBmUvq6&#10;I4N+5UaynH24yWDgdWplM+GJy80gY6USabC3fKHDkZ47qr/2s9FQ9fEBf3blqzIP23V4W8rP+f1F&#10;6+ur5ekRRKAl/MFw1md1KNipcrNtvBg03CVJwqiG21RFIM6EWqc8VZylUQyyyOX/J4pfAAAA//8D&#10;AFBLAQItABQABgAIAAAAIQC2gziS/gAAAOEBAAATAAAAAAAAAAAAAAAAAAAAAABbQ29udGVudF9U&#10;eXBlc10ueG1sUEsBAi0AFAAGAAgAAAAhADj9If/WAAAAlAEAAAsAAAAAAAAAAAAAAAAALwEAAF9y&#10;ZWxzLy5yZWxzUEsBAi0AFAAGAAgAAAAhAHpwT1ErAgAAUQQAAA4AAAAAAAAAAAAAAAAALgIAAGRy&#10;cy9lMm9Eb2MueG1sUEsBAi0AFAAGAAgAAAAhAM/qWR7gAAAADAEAAA8AAAAAAAAAAAAAAAAAhQQA&#10;AGRycy9kb3ducmV2LnhtbFBLBQYAAAAABAAEAPMAAACSBQAAAAA=&#10;">
                <v:textbox>
                  <w:txbxContent>
                    <w:p w:rsidR="00C61686" w:rsidRPr="00334CD7" w:rsidRDefault="00C61686" w:rsidP="00C616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334C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величивается процент педагогов обучающихся в </w:t>
                      </w:r>
                      <w:r w:rsidR="002B00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ВУЗах</w:t>
                      </w:r>
                      <w:r w:rsidRPr="00334C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15,4 %.</w:t>
                      </w:r>
                    </w:p>
                    <w:p w:rsidR="00C61686" w:rsidRDefault="00C6168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2985135</wp:posOffset>
                </wp:positionV>
                <wp:extent cx="3285490" cy="641985"/>
                <wp:effectExtent l="12700" t="12700" r="6985" b="12065"/>
                <wp:wrapNone/>
                <wp:docPr id="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86" w:rsidRPr="00C61686" w:rsidRDefault="00C61686" w:rsidP="00C616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Увеличивается процент молодых специалистов на 12,1 %.</w:t>
                            </w:r>
                          </w:p>
                          <w:p w:rsidR="0036355E" w:rsidRPr="00C61686" w:rsidRDefault="00363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42" style="position:absolute;margin-left:0;margin-top:235.05pt;width:258.7pt;height:5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1eKwIAAFEEAAAOAAAAZHJzL2Uyb0RvYy54bWysVFFv0zAQfkfiP1h+p2lCOtqo6TR1FCEN&#10;mBj8AMdxEgvHNme3Sfn1Oztd1wFPiDxYPt/583ff3WV9PfaKHAQ4aXRJ09mcEqG5qaVuS/r92+7N&#10;khLnma6ZMlqU9Cgcvd68frUebCEy0xlVCyAIol0x2JJ23tsiSRzvRM/czFih0dkY6JlHE9qkBjYg&#10;eq+SbD6/SgYDtQXDhXN4ejs56SbiN43g/kvTOOGJKily83GFuFZhTTZrVrTAbCf5iQb7BxY9kxof&#10;PUPdMs/IHuQfUL3kYJxp/IybPjFNI7mIOWA26fy3bB46ZkXMBcVx9iyT+3+w/PPhHoisS5qhPJr1&#10;WKOvqBrTrRIkw0NUaLCuwMAHew8hR2fvDP/hiDbbDuPEDYAZOsFq5JWG+OTFhWA4vEqq4ZOpEZ/t&#10;vYlijQ30ARBlIGOsyfFcEzF6wvHwbbZc5CvkxtF3laer5SI+wYqn2xac/yBMT8KmpIDsIzo73Dkf&#10;2LDiKSSyN0rWO6lUNKCttgrIgWF/7OJ3QneXYUqToaSrRbaIyC987hJiHr+/QfTSY6Mr2Zd0eQ5i&#10;RZDtva5jG3om1bRHykqfdAzSTSXwYzXGUuXhgSBrZeojCgtm6mucQ9x0Bn5RMmBPl9T93DMQlKiP&#10;GouzSvM8DEE08sW7UHK49FSXHqY5QpXUUzJtt34anL0F2Xb4UhrV0OYGC9rIqPUzqxN97NtYgtOM&#10;hcG4tGPU859g8wgAAP//AwBQSwMEFAAGAAgAAAAhAL6FqmXeAAAACAEAAA8AAABkcnMvZG93bnJl&#10;di54bWxMj8FOwzAQRO9I/IO1SNyonVAIhDgVAhWJY5teuDnxkgTidRQ7beDrWU5wm9WsZt4Um8UN&#10;4ohT6D1pSFYKBFLjbU+thkO1vboDEaIhawZPqOELA2zK87PC5NafaIfHfWwFh1DIjYYuxjGXMjQd&#10;OhNWfkRi791PzkQ+p1bayZw43A0yVepWOtMTN3RmxKcOm8/97DTUfXow37vqRbn77XV8XaqP+e1Z&#10;68uL5fEBRMQl/j3DLz6jQ8lMtZ/JBjFo4CFRwzpTCQi2b5JsDaJmkSUpyLKQ/weUPwAAAP//AwBQ&#10;SwECLQAUAAYACAAAACEAtoM4kv4AAADhAQAAEwAAAAAAAAAAAAAAAAAAAAAAW0NvbnRlbnRfVHlw&#10;ZXNdLnhtbFBLAQItABQABgAIAAAAIQA4/SH/1gAAAJQBAAALAAAAAAAAAAAAAAAAAC8BAABfcmVs&#10;cy8ucmVsc1BLAQItABQABgAIAAAAIQAxjd1eKwIAAFEEAAAOAAAAAAAAAAAAAAAAAC4CAABkcnMv&#10;ZTJvRG9jLnhtbFBLAQItABQABgAIAAAAIQC+hapl3gAAAAgBAAAPAAAAAAAAAAAAAAAAAIUEAABk&#10;cnMvZG93bnJldi54bWxQSwUGAAAAAAQABADzAAAAkAUAAAAA&#10;">
                <v:textbox>
                  <w:txbxContent>
                    <w:p w:rsidR="00C61686" w:rsidRPr="00C61686" w:rsidRDefault="00C61686" w:rsidP="00C616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6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616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Увеличивается процент молодых специалистов на 12,1 %.</w:t>
                      </w:r>
                    </w:p>
                    <w:p w:rsidR="0036355E" w:rsidRPr="00C61686" w:rsidRDefault="00363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55E" w:rsidRPr="003635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3563" cy="2955852"/>
            <wp:effectExtent l="0" t="0" r="444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616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686" w:rsidRPr="00C616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191" cy="2955851"/>
            <wp:effectExtent l="19050" t="0" r="10559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61686">
        <w:rPr>
          <w:rFonts w:ascii="Times New Roman" w:eastAsia="Times New Roman" w:hAnsi="Times New Roman" w:cs="Times New Roman"/>
          <w:sz w:val="28"/>
          <w:szCs w:val="28"/>
        </w:rPr>
        <w:tab/>
      </w:r>
      <w:r w:rsidR="00C616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6F17" w:rsidRDefault="00F86F17" w:rsidP="00F86F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686" w:rsidRDefault="00C61686" w:rsidP="00F86F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172" w:rsidRDefault="00C61686" w:rsidP="00AC017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86">
        <w:rPr>
          <w:rFonts w:ascii="Times New Roman" w:eastAsia="Times New Roman" w:hAnsi="Times New Roman" w:cs="Times New Roman"/>
          <w:b/>
          <w:sz w:val="28"/>
          <w:szCs w:val="28"/>
        </w:rPr>
        <w:t>По квалификационным категориям</w:t>
      </w:r>
      <w:proofErr w:type="gramStart"/>
      <w:r w:rsidR="00AC01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П</w:t>
      </w:r>
      <w:proofErr w:type="gramEnd"/>
      <w:r w:rsidR="00AC0172">
        <w:rPr>
          <w:rFonts w:ascii="Times New Roman" w:eastAsia="Times New Roman" w:hAnsi="Times New Roman" w:cs="Times New Roman"/>
          <w:b/>
          <w:sz w:val="28"/>
          <w:szCs w:val="28"/>
        </w:rPr>
        <w:t xml:space="preserve">о уровню </w:t>
      </w:r>
    </w:p>
    <w:p w:rsidR="00C61686" w:rsidRPr="00C61686" w:rsidRDefault="00AC0172" w:rsidP="00AC017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повышения квалификации</w:t>
      </w:r>
    </w:p>
    <w:p w:rsidR="00C61686" w:rsidRDefault="005D6382" w:rsidP="00AC01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37465</wp:posOffset>
                </wp:positionV>
                <wp:extent cx="2913380" cy="2853690"/>
                <wp:effectExtent l="635" t="3175" r="635" b="635"/>
                <wp:wrapNone/>
                <wp:docPr id="1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0F" w:rsidRDefault="0030110F">
                            <w:r w:rsidRPr="003011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4903" cy="2714315"/>
                                  <wp:effectExtent l="19050" t="0" r="9747" b="0"/>
                                  <wp:docPr id="25" name="Диаграмма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3" style="position:absolute;margin-left:283.3pt;margin-top:2.95pt;width:229.4pt;height:22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kdiAIAABEFAAAOAAAAZHJzL2Uyb0RvYy54bWysVNuO0zAQfUfiHyy/d3PZtNtEm672QhHS&#10;AisWPsB1nMbCsY3tNl0Q/8540pYu8IAQeXA89nh8Zs4ZX17tekW2wnlpdE2zs5QSoblppF7X9NPH&#10;5WROiQ9MN0wZLWr6JDy9Wrx8cTnYSuSmM6oRjkAQ7avB1rQLwVZJ4nkneubPjBUaNlvjehbAdOuk&#10;cWyA6L1K8jSdJYNxjXWGC+9h9W7cpAuM37aCh/dt60UgqqaALeDocFzFMVlcsmrtmO0k38Ng/4Ci&#10;Z1LDpcdQdywwsnHyt1C95M5404YzbvrEtK3kAnOAbLL0l2weO2YF5gLF8fZYJv//wvJ32wdHZAPc&#10;lZRo1gNHH6BqTK+VIHlexAoN1lfg+GgfXMzR23vDP3uizW0HfuLaOTN0gjWAK4v+ybMD0fBwlKyG&#10;t6aB+GwTDBZr17o+BoQykB1y8nTkROwC4bCYl9n5+Ryo47CXz6fnsxJZS1h1OG6dD6+F6Umc1NQB&#10;fAzPtvc+RDisOrggfKNks5RKoeHWq1vlyJaBQJb4YQaQ5amb0tFZm3hsjDiuAEq4I+5FvEj4tzLL&#10;i/QmLyfL2fxiUiyL6aS8SOeTNCtvyllalMXd8nsEmBVVJ5tG6HupxUF8WfF35O7bYJQNyo8MNS2n&#10;+RRzf4benyaZ4venJHsZoBeV7Gs6PzqxKjL7SjeQNqsCk2qcJ8/hY5WhBoc/VgV1EKkfJRR2qx1K&#10;bXoQ1co0TyAMZ4A2oBjeEZh0xn2lZICerKn/smFOUKLeaBBXmRVFbGI0iulFDoY73Vmd7jDNIVRN&#10;AyXj9DaMjb+xTq47uCnDUmlzDYJsJUolinVEtZcx9B3mtH8jYmOf2uj18yVb/AAAAP//AwBQSwME&#10;FAAGAAgAAAAhAFBuI1feAAAACgEAAA8AAABkcnMvZG93bnJldi54bWxMj8FOwzAQRO9I/IO1SNyo&#10;TZtYNMSpEFJPwIEWies23iYR8TrEThv+HvcEt1nNaOZtuZldL040hs6zgfuFAkFce9txY+Bjv717&#10;ABEissXeMxn4oQCb6vqqxML6M7/TaRcbkUo4FGigjXEopAx1Sw7Dwg/EyTv60WFM59hIO+I5lbte&#10;LpXS0mHHaaHFgZ5bqr92kzOAOrPfb8fV6/5l0rhuZrXNP5Uxtzfz0yOISHP8C8MFP6FDlZgOfmIb&#10;RG8g11qnaBJrEBdfLfMMxMFAlucrkFUp/79Q/QIAAP//AwBQSwECLQAUAAYACAAAACEAtoM4kv4A&#10;AADhAQAAEwAAAAAAAAAAAAAAAAAAAAAAW0NvbnRlbnRfVHlwZXNdLnhtbFBLAQItABQABgAIAAAA&#10;IQA4/SH/1gAAAJQBAAALAAAAAAAAAAAAAAAAAC8BAABfcmVscy8ucmVsc1BLAQItABQABgAIAAAA&#10;IQBvASkdiAIAABEFAAAOAAAAAAAAAAAAAAAAAC4CAABkcnMvZTJvRG9jLnhtbFBLAQItABQABgAI&#10;AAAAIQBQbiNX3gAAAAoBAAAPAAAAAAAAAAAAAAAAAOIEAABkcnMvZG93bnJldi54bWxQSwUGAAAA&#10;AAQABADzAAAA7QUAAAAA&#10;" stroked="f">
                <v:textbox>
                  <w:txbxContent>
                    <w:p w:rsidR="0030110F" w:rsidRDefault="0030110F">
                      <w:r w:rsidRPr="0030110F">
                        <w:rPr>
                          <w:noProof/>
                        </w:rPr>
                        <w:drawing>
                          <wp:inline distT="0" distB="0" distL="0" distR="0">
                            <wp:extent cx="2904903" cy="2714315"/>
                            <wp:effectExtent l="19050" t="0" r="9747" b="0"/>
                            <wp:docPr id="25" name="Диаграмма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2891155</wp:posOffset>
                </wp:positionV>
                <wp:extent cx="2764790" cy="829310"/>
                <wp:effectExtent l="6350" t="8890" r="10160" b="9525"/>
                <wp:wrapNone/>
                <wp:docPr id="1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0F" w:rsidRPr="0030110F" w:rsidRDefault="003011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Увеличился процент педагогов</w:t>
                            </w:r>
                            <w:proofErr w:type="gramStart"/>
                            <w:r w:rsidRPr="00301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01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прошедших курсовую подготовку.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4" style="position:absolute;margin-left:295pt;margin-top:227.65pt;width:217.7pt;height:6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4OKwIAAFE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odOGabR&#10;oy+oGjOtEiTPl1Gh3vkCCx/dA8Qevbu3/Lsnxm47rBO3ALbvBKuR1yzWZy8OxMDjUVL1H22N+Gwf&#10;bBJraEBHQJSBDMmT49kTMQTC8WV+tZxfrdA6jrnrfPV2lkzLWPF82oEP74XVJG5KCsg+obPDvQ+R&#10;DSueSxJ7q2S9k0qlANpqq4AcGM7HLj2pAWzyskwZ0pd0tcgXCflFzl9CTNPzNwgtAw66khq7OBex&#10;Isr2ztRpDAOTatwjZWVOOkbpRgvCUA3JqrMpla2PKCzYca7xHuKms/CTkh5nuqT+x56BoER9MGjO&#10;ajafx0uQgvniKscALjPVZYYZjlAlDZSM220YL87egWw7/NIsqWHsLRrayKR1NHtkdaKPc5ssON2x&#10;eDEu41T160+weQIAAP//AwBQSwMEFAAGAAgAAAAhAIlKUTvgAAAADAEAAA8AAABkcnMvZG93bnJl&#10;di54bWxMjzFPwzAUhHck/oP1kNioTVqjJo1TIVCRGNt0YXuJX5NAbEex0wZ+Pe4E4+lOd9/l29n0&#10;7Eyj75xV8LgQwMjWTne2UXAsdw9rYD6g1dg7Swq+ycO2uL3JMdPuYvd0PoSGxRLrM1TQhjBknPu6&#10;JYN+4Qay0Tu50WCIcmy4HvESy03PEyGeuMHOxoUWB3ppqf46TEZB1SVH/NmXb8Kku2V4n8vP6eNV&#10;qfu7+XkDLNAc/sJwxY/oUESmyk1We9YrkKmIX4KClZRLYNeESOQKWBW9tUyBFzn/f6L4BQAA//8D&#10;AFBLAQItABQABgAIAAAAIQC2gziS/gAAAOEBAAATAAAAAAAAAAAAAAAAAAAAAABbQ29udGVudF9U&#10;eXBlc10ueG1sUEsBAi0AFAAGAAgAAAAhADj9If/WAAAAlAEAAAsAAAAAAAAAAAAAAAAALwEAAF9y&#10;ZWxzLy5yZWxzUEsBAi0AFAAGAAgAAAAhAGuMDg4rAgAAUQQAAA4AAAAAAAAAAAAAAAAALgIAAGRy&#10;cy9lMm9Eb2MueG1sUEsBAi0AFAAGAAgAAAAhAIlKUTvgAAAADAEAAA8AAAAAAAAAAAAAAAAAhQQA&#10;AGRycy9kb3ducmV2LnhtbFBLBQYAAAAABAAEAPMAAACSBQAAAAA=&#10;">
                <v:textbox>
                  <w:txbxContent>
                    <w:p w:rsidR="0030110F" w:rsidRPr="0030110F" w:rsidRDefault="003011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Увеличился процент педагогов</w:t>
                      </w:r>
                      <w:proofErr w:type="gramStart"/>
                      <w:r w:rsidRPr="00301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01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прошедших курсовую подготовку.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2891155</wp:posOffset>
                </wp:positionV>
                <wp:extent cx="3364230" cy="829310"/>
                <wp:effectExtent l="12700" t="8890" r="13970" b="9525"/>
                <wp:wrapNone/>
                <wp:docPr id="1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86" w:rsidRPr="00CC1C4D" w:rsidRDefault="00C61686" w:rsidP="00AC017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Увеличи</w:t>
                            </w:r>
                            <w:r w:rsidR="00826A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лся</w:t>
                            </w: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процент педагогов без категории на 18,8 % за счёт  </w:t>
                            </w:r>
                            <w:r w:rsidR="000D4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увеличения числа </w:t>
                            </w: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молодых педагогов, с которыми ведется индивидуальная работа по подготовке к аттестации.</w:t>
                            </w:r>
                          </w:p>
                          <w:p w:rsidR="00C61686" w:rsidRDefault="00C61686" w:rsidP="00AC017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5" style="position:absolute;margin-left:0;margin-top:227.65pt;width:264.9pt;height:6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KDLQIAAFE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hd4tKdGs&#10;Q48+o2pMN0qQLMuCQr11ORY+2ycIPTr7aPg3R7TZtlgn7gFM3wpWIa801CcvDoTA4VFS9h9Mhfhs&#10;700Ua6ihC4AoAxmiJ8eLJ2LwhOPL2Ww5z2ZoHcfcbbaapdG0hOXn0xacfydMR8KmoIDsIzo7PDof&#10;2LD8XBLZGyWrnVQqBtCUWwXkwHA+dvGJDWCT12VKk76gq0W2iMgvcu4aYhqfv0F00uOgK9lhF5ci&#10;lgfZ3uoqjqFnUo17pKz0Sccg3WiBH8ohWnVzNqU01RGFBTPONd5D3LQGflDS40wX1H3fMxCUqPca&#10;zVml83m4BDGYL24yDOA6U15nmOYIVVBPybjd+vHi7C3IpsUvpVENbe7R0FpGrYPZI6sTfZzbaMHp&#10;joWLcR3Hql9/gs1PAAAA//8DAFBLAwQUAAYACAAAACEA3ml6LN0AAAAIAQAADwAAAGRycy9kb3du&#10;cmV2LnhtbEyPwU6DQBCG7ya+w2ZMvNlFKqYgS2M0NfHY0ou3AUZA2VnCLi369I4nvc3kn/zzffl2&#10;sYM60eR7xwZuVxEo4to1PbcGjuXuZgPKB+QGB8dk4Is8bIvLixyzxp15T6dDaJWUsM/QQBfCmGnt&#10;644s+pUbiSV7d5PFIOvU6mbCs5TbQcdRdK8t9iwfOhzpqaP68zBbA1UfH/F7X75ENt2tw+tSfsxv&#10;z8ZcXy2PD6ACLeHvGH7xBR0KYarczI1XgwERCQbukmQNSuIkTsWkkmGTpKCLXP8XKH4AAAD//wMA&#10;UEsBAi0AFAAGAAgAAAAhALaDOJL+AAAA4QEAABMAAAAAAAAAAAAAAAAAAAAAAFtDb250ZW50X1R5&#10;cGVzXS54bWxQSwECLQAUAAYACAAAACEAOP0h/9YAAACUAQAACwAAAAAAAAAAAAAAAAAvAQAAX3Jl&#10;bHMvLnJlbHNQSwECLQAUAAYACAAAACEAKhNygy0CAABRBAAADgAAAAAAAAAAAAAAAAAuAgAAZHJz&#10;L2Uyb0RvYy54bWxQSwECLQAUAAYACAAAACEA3ml6LN0AAAAIAQAADwAAAAAAAAAAAAAAAACHBAAA&#10;ZHJzL2Rvd25yZXYueG1sUEsFBgAAAAAEAAQA8wAAAJEFAAAAAA==&#10;">
                <v:textbox>
                  <w:txbxContent>
                    <w:p w:rsidR="00C61686" w:rsidRPr="00CC1C4D" w:rsidRDefault="00C61686" w:rsidP="00AC017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Увеличи</w:t>
                      </w:r>
                      <w:r w:rsidR="00826A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лся</w:t>
                      </w: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процент педагогов без категории на 18,8 % за счёт  </w:t>
                      </w:r>
                      <w:r w:rsidR="000D4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увеличения числа </w:t>
                      </w: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молодых педагогов, с которыми ведется индивидуальная работа по подготовке к аттестации.</w:t>
                      </w:r>
                    </w:p>
                    <w:p w:rsidR="00C61686" w:rsidRDefault="00C61686" w:rsidP="00AC017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AC0172" w:rsidRPr="00C616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9573" cy="2902689"/>
            <wp:effectExtent l="19050" t="0" r="14177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1686" w:rsidRDefault="00C61686" w:rsidP="00C61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686" w:rsidRDefault="00C61686" w:rsidP="00C61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002" w:rsidRDefault="00ED5002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F17" w:rsidRPr="00CC1C4D" w:rsidRDefault="00CC1C4D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6 </w:t>
      </w:r>
    </w:p>
    <w:p w:rsidR="00CC1C4D" w:rsidRPr="00A47028" w:rsidRDefault="00CC1C4D" w:rsidP="000D4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028">
        <w:rPr>
          <w:rFonts w:ascii="Times New Roman" w:hAnsi="Times New Roman" w:cs="Times New Roman"/>
          <w:b/>
          <w:i/>
          <w:sz w:val="28"/>
          <w:szCs w:val="28"/>
        </w:rPr>
        <w:t>Сравнительн</w:t>
      </w:r>
      <w:r w:rsidR="00E443B6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A47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3B6">
        <w:rPr>
          <w:rFonts w:ascii="Times New Roman" w:hAnsi="Times New Roman" w:cs="Times New Roman"/>
          <w:b/>
          <w:i/>
          <w:sz w:val="28"/>
          <w:szCs w:val="28"/>
        </w:rPr>
        <w:t xml:space="preserve"> анализ </w:t>
      </w:r>
      <w:r w:rsidRPr="00A47028">
        <w:rPr>
          <w:rFonts w:ascii="Times New Roman" w:hAnsi="Times New Roman" w:cs="Times New Roman"/>
          <w:b/>
          <w:i/>
          <w:sz w:val="28"/>
          <w:szCs w:val="28"/>
        </w:rPr>
        <w:t xml:space="preserve"> награждений педагогов</w:t>
      </w:r>
    </w:p>
    <w:p w:rsidR="00CC1C4D" w:rsidRDefault="00CC1C4D" w:rsidP="00CC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5471" cy="2982669"/>
            <wp:effectExtent l="19050" t="0" r="13379" b="8181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1C4D" w:rsidRDefault="00CC1C4D" w:rsidP="00CC1C4D">
      <w:pPr>
        <w:pStyle w:val="af"/>
        <w:jc w:val="both"/>
        <w:rPr>
          <w:b/>
          <w:sz w:val="28"/>
          <w:szCs w:val="28"/>
        </w:rPr>
      </w:pPr>
    </w:p>
    <w:p w:rsidR="00CC1C4D" w:rsidRPr="000D49B5" w:rsidRDefault="00CC1C4D" w:rsidP="000D49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9B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0D49B5" w:rsidRPr="00E443B6" w:rsidRDefault="00CC1C4D" w:rsidP="000D4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 xml:space="preserve">Участие </w:t>
      </w:r>
      <w:r w:rsidR="000D49B5" w:rsidRPr="00E443B6">
        <w:rPr>
          <w:rFonts w:ascii="Times New Roman" w:hAnsi="Times New Roman" w:cs="Times New Roman"/>
          <w:b/>
          <w:i/>
          <w:sz w:val="28"/>
          <w:szCs w:val="28"/>
        </w:rPr>
        <w:t xml:space="preserve">педагогов </w:t>
      </w:r>
      <w:r w:rsidRPr="00E443B6">
        <w:rPr>
          <w:rFonts w:ascii="Times New Roman" w:hAnsi="Times New Roman" w:cs="Times New Roman"/>
          <w:b/>
          <w:i/>
          <w:sz w:val="28"/>
          <w:szCs w:val="28"/>
        </w:rPr>
        <w:t>в методических мероприятиях и конкурсах профессионального мастерства различного уровня.</w:t>
      </w:r>
    </w:p>
    <w:p w:rsidR="00CC1C4D" w:rsidRPr="001D08A1" w:rsidRDefault="00CC1C4D" w:rsidP="00CC1C4D">
      <w:pPr>
        <w:pStyle w:val="af"/>
        <w:jc w:val="center"/>
        <w:rPr>
          <w:b/>
          <w:sz w:val="28"/>
          <w:szCs w:val="28"/>
        </w:rPr>
      </w:pPr>
      <w:r w:rsidRPr="00CC1C4D">
        <w:rPr>
          <w:b/>
          <w:noProof/>
          <w:sz w:val="28"/>
          <w:szCs w:val="28"/>
        </w:rPr>
        <w:drawing>
          <wp:inline distT="0" distB="0" distL="0" distR="0">
            <wp:extent cx="5998978" cy="3337988"/>
            <wp:effectExtent l="19050" t="0" r="20822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C4D" w:rsidRDefault="005D6382" w:rsidP="00CC1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12065</wp:posOffset>
                </wp:positionV>
                <wp:extent cx="5932805" cy="876935"/>
                <wp:effectExtent l="6985" t="6985" r="13335" b="11430"/>
                <wp:wrapNone/>
                <wp:docPr id="1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B5" w:rsidRDefault="000D49B5" w:rsidP="000D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A74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величивается количество участия в конкурсах муниципального уровня, 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еще  достаточно не высокий </w:t>
                            </w:r>
                            <w:r w:rsidRPr="00A74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уровень участия в конкурсах федерального и регионального уровня.</w:t>
                            </w:r>
                          </w:p>
                          <w:p w:rsidR="000D49B5" w:rsidRDefault="000D4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46" style="position:absolute;left:0;text-align:left;margin-left:50.55pt;margin-top:.95pt;width:467.15pt;height:69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mfLAIAAFEEAAAOAAAAZHJzL2Uyb0RvYy54bWysVFFv0zAQfkfiP1h+p0nTZmujptPUUYQ0&#10;YGLwAxzHSSwc25zdJuXX7+x2XQc8IfJg+Xznz999d5fVzdgrshfgpNElnU5SSoTmppa6Len3b9t3&#10;C0qcZ7pmymhR0oNw9Gb99s1qsIXITGdULYAgiHbFYEvaeW+LJHG8Ez1zE2OFRmdjoGceTWiTGtiA&#10;6L1KsjS9SgYDtQXDhXN4end00nXEbxrB/ZemccITVVLk5uMKca3CmqxXrGiB2U7yEw32Dyx6JjU+&#10;eoa6Y56RHcg/oHrJwTjT+Ak3fWKaRnIRc8Bspulv2Tx2zIqYC4rj7Fkm9/9g+ef9AxBZY+1mlGjW&#10;Y42+ompMt0qQLJsFhQbrCgx8tA8QcnT23vAfjmiz6TBO3AKYoROsRl7TEJ+8uhAMh1dJNXwyNeKz&#10;nTdRrLGBPgCiDGSMNTmcayJGTzge5stZtkhzSjj6FtdXy1ken2DF820Lzn8QpidhU1JA9hGd7e+d&#10;D2xY8RwS2Rsl661UKhrQVhsFZM+wP7bxO6G7yzClyVDSZZ7lEfmVz11CpPH7G0QvPTa6kj1mcQ5i&#10;RZDtva5jG3om1XGPlJU+6RikO5bAj9UYS7UIDwRZK1MfUFgwx77GOcRNZ+AXJQP2dEndzx0DQYn6&#10;qLE4y+l8HoYgGvP8OkMDLj3VpYdpjlAl9ZQctxt/HJydBdl2+NI0qqHNLRa0kVHrF1Yn+ti3sQSn&#10;GQuDcWnHqJc/wfoJAAD//wMAUEsDBBQABgAIAAAAIQDP+CH73QAAAAoBAAAPAAAAZHJzL2Rvd25y&#10;ZXYueG1sTI/BTsMwEETvSPyDtUjcqJ22IJrGqRCoSBzb9MJtE5skJV5HsdMGvp7tid5mNKPZt9lm&#10;cp042SG0njQkMwXCUuVNS7WGQ7F9eAYRIpLBzpPV8GMDbPLbmwxT48+0s6d9rAWPUEhRQxNjn0oZ&#10;qsY6DDPfW+Lsyw8OI9uhlmbAM4+7Ts6VepIOW+ILDfb2tbHV9350Gsp2fsDfXfGu3Gq7iB9TcRw/&#10;37S+v5te1iCineJ/GS74jA45M5V+JBNEx14lCVdZrEBccrV4XIIoWS2VApln8vqF/A8AAP//AwBQ&#10;SwECLQAUAAYACAAAACEAtoM4kv4AAADhAQAAEwAAAAAAAAAAAAAAAAAAAAAAW0NvbnRlbnRfVHlw&#10;ZXNdLnhtbFBLAQItABQABgAIAAAAIQA4/SH/1gAAAJQBAAALAAAAAAAAAAAAAAAAAC8BAABfcmVs&#10;cy8ucmVsc1BLAQItABQABgAIAAAAIQDPDVmfLAIAAFEEAAAOAAAAAAAAAAAAAAAAAC4CAABkcnMv&#10;ZTJvRG9jLnhtbFBLAQItABQABgAIAAAAIQDP+CH73QAAAAoBAAAPAAAAAAAAAAAAAAAAAIYEAABk&#10;cnMvZG93bnJldi54bWxQSwUGAAAAAAQABADzAAAAkAUAAAAA&#10;">
                <v:textbox>
                  <w:txbxContent>
                    <w:p w:rsidR="000D49B5" w:rsidRDefault="000D49B5" w:rsidP="000D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A74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величивается количество участия в конкурсах муниципального уровня, 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еще  достаточно не высокий </w:t>
                      </w:r>
                      <w:r w:rsidRPr="00A74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уровень участия в конкурсах федерального и регионального уровня.</w:t>
                      </w:r>
                    </w:p>
                    <w:p w:rsidR="000D49B5" w:rsidRDefault="000D49B5"/>
                  </w:txbxContent>
                </v:textbox>
              </v:rect>
            </w:pict>
          </mc:Fallback>
        </mc:AlternateContent>
      </w:r>
    </w:p>
    <w:p w:rsidR="00CC1C4D" w:rsidRDefault="00CC1C4D" w:rsidP="00CC1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C4D" w:rsidRDefault="00CC1C4D" w:rsidP="00CC1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002" w:rsidRDefault="00ED5002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9D" w:rsidRDefault="001D329D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B31ECD" w:rsidRPr="00E443B6" w:rsidRDefault="00B31ECD" w:rsidP="00B3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Результаты усвоения образовательной программы </w:t>
      </w:r>
    </w:p>
    <w:p w:rsidR="00B31ECD" w:rsidRDefault="00B31ECD" w:rsidP="00B3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5755" cy="3576822"/>
            <wp:effectExtent l="19050" t="0" r="20645" b="4578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0049" w:rsidRDefault="002B0049" w:rsidP="00B31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49" w:rsidRPr="002E5872" w:rsidRDefault="00B31ECD" w:rsidP="002E58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освоения коррекционной программы по логопедии для групп комбинированной направленности.</w:t>
      </w:r>
    </w:p>
    <w:p w:rsidR="00B31ECD" w:rsidRPr="008870FF" w:rsidRDefault="00B31ECD" w:rsidP="00B3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94143" cy="3444949"/>
            <wp:effectExtent l="19050" t="0" r="25607" b="3101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5872" w:rsidRDefault="002E5872" w:rsidP="002E58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002" w:rsidRDefault="00ED5002" w:rsidP="002E58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0049" w:rsidRDefault="002B0049" w:rsidP="002E58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2B0049" w:rsidRPr="00E443B6" w:rsidRDefault="002B0049" w:rsidP="002B0049">
      <w:pPr>
        <w:pStyle w:val="af"/>
        <w:jc w:val="center"/>
        <w:rPr>
          <w:b/>
          <w:i/>
          <w:sz w:val="28"/>
          <w:szCs w:val="28"/>
        </w:rPr>
      </w:pPr>
      <w:r w:rsidRPr="00E443B6">
        <w:rPr>
          <w:b/>
          <w:i/>
          <w:sz w:val="28"/>
          <w:szCs w:val="28"/>
        </w:rPr>
        <w:t>Участие воспитанников в конкурсах различного уровня.</w:t>
      </w:r>
    </w:p>
    <w:p w:rsidR="002B0049" w:rsidRPr="00E443B6" w:rsidRDefault="002B0049" w:rsidP="002B00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9"/>
        <w:gridCol w:w="2775"/>
        <w:gridCol w:w="2141"/>
        <w:gridCol w:w="1872"/>
        <w:gridCol w:w="1489"/>
        <w:gridCol w:w="1684"/>
      </w:tblGrid>
      <w:tr w:rsidR="002B0049" w:rsidTr="002B0049">
        <w:trPr>
          <w:trHeight w:val="175"/>
        </w:trPr>
        <w:tc>
          <w:tcPr>
            <w:tcW w:w="569" w:type="dxa"/>
          </w:tcPr>
          <w:p w:rsidR="002B0049" w:rsidRDefault="002B0049" w:rsidP="0069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41" w:type="dxa"/>
          </w:tcPr>
          <w:p w:rsidR="002B0049" w:rsidRPr="002B0049" w:rsidRDefault="002B0049" w:rsidP="0069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72" w:type="dxa"/>
          </w:tcPr>
          <w:p w:rsidR="002B0049" w:rsidRPr="002B0049" w:rsidRDefault="002B0049" w:rsidP="0069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89" w:type="dxa"/>
          </w:tcPr>
          <w:p w:rsidR="002B0049" w:rsidRPr="002B0049" w:rsidRDefault="002B0049" w:rsidP="0069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684" w:type="dxa"/>
          </w:tcPr>
          <w:p w:rsidR="002B0049" w:rsidRPr="002B0049" w:rsidRDefault="002B0049" w:rsidP="0069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B0049" w:rsidTr="002B0049">
        <w:trPr>
          <w:trHeight w:val="599"/>
        </w:trPr>
        <w:tc>
          <w:tcPr>
            <w:tcW w:w="56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Всероссийский благотворительный конкурс «Наполни сердце добротой»</w:t>
            </w:r>
          </w:p>
        </w:tc>
        <w:tc>
          <w:tcPr>
            <w:tcW w:w="2141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872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684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2B0049" w:rsidTr="002B0049">
        <w:trPr>
          <w:trHeight w:val="305"/>
        </w:trPr>
        <w:tc>
          <w:tcPr>
            <w:tcW w:w="56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«Волшебный микрофон – 2012 г»</w:t>
            </w:r>
          </w:p>
        </w:tc>
        <w:tc>
          <w:tcPr>
            <w:tcW w:w="2141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684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B0049" w:rsidTr="002B0049">
        <w:trPr>
          <w:trHeight w:val="757"/>
        </w:trPr>
        <w:tc>
          <w:tcPr>
            <w:tcW w:w="569" w:type="dxa"/>
          </w:tcPr>
          <w:p w:rsidR="002B0049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Творческий конкурс самодельных новогодних игрушек «Новогодние фантазии»</w:t>
            </w:r>
          </w:p>
        </w:tc>
        <w:tc>
          <w:tcPr>
            <w:tcW w:w="2141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2B0049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B0049" w:rsidTr="002B0049">
        <w:trPr>
          <w:trHeight w:val="599"/>
        </w:trPr>
        <w:tc>
          <w:tcPr>
            <w:tcW w:w="569" w:type="dxa"/>
          </w:tcPr>
          <w:p w:rsidR="002B0049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Рождественская выставка</w:t>
            </w:r>
          </w:p>
          <w:p w:rsidR="002B0049" w:rsidRPr="002B0049" w:rsidRDefault="002B0049" w:rsidP="00696F1A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 xml:space="preserve"> «От сердца к сердцу»</w:t>
            </w:r>
          </w:p>
        </w:tc>
        <w:tc>
          <w:tcPr>
            <w:tcW w:w="2141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2B0049" w:rsidTr="002B0049">
        <w:trPr>
          <w:trHeight w:val="1070"/>
        </w:trPr>
        <w:tc>
          <w:tcPr>
            <w:tcW w:w="569" w:type="dxa"/>
          </w:tcPr>
          <w:p w:rsidR="002B0049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B0049" w:rsidRPr="002B0049" w:rsidRDefault="002B0049" w:rsidP="00696F1A">
            <w:pPr>
              <w:pStyle w:val="af1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Городской конкурс детского творчества</w:t>
            </w:r>
          </w:p>
          <w:p w:rsidR="002B0049" w:rsidRPr="002B0049" w:rsidRDefault="002B0049" w:rsidP="00696F1A">
            <w:pPr>
              <w:pStyle w:val="af1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на противопожарную тему</w:t>
            </w:r>
          </w:p>
          <w:p w:rsidR="002B0049" w:rsidRPr="002B0049" w:rsidRDefault="002B0049" w:rsidP="00696F1A">
            <w:pPr>
              <w:pStyle w:val="af1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«Дети и пожарная безопасность Иркутской области»</w:t>
            </w:r>
          </w:p>
        </w:tc>
        <w:tc>
          <w:tcPr>
            <w:tcW w:w="2141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2B0049" w:rsidRPr="00CA67CE" w:rsidRDefault="002B0049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1A34" w:rsidTr="002B0049">
        <w:trPr>
          <w:trHeight w:val="1070"/>
        </w:trPr>
        <w:tc>
          <w:tcPr>
            <w:tcW w:w="56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DD1A34" w:rsidRPr="002B0049" w:rsidRDefault="00DD1A34" w:rsidP="00696F1A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«Моя любимая  книжка-малышка»</w:t>
            </w:r>
          </w:p>
        </w:tc>
        <w:tc>
          <w:tcPr>
            <w:tcW w:w="2141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DD1A34" w:rsidRDefault="00DD1A34" w:rsidP="00DD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победителя 2 ребёнка</w:t>
            </w:r>
          </w:p>
        </w:tc>
      </w:tr>
      <w:tr w:rsidR="00DD1A34" w:rsidTr="002B0049">
        <w:trPr>
          <w:trHeight w:val="1070"/>
        </w:trPr>
        <w:tc>
          <w:tcPr>
            <w:tcW w:w="56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DD1A34" w:rsidRDefault="00DD1A34" w:rsidP="00696F1A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 «Радуга-малышка»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 и 2 туры)</w:t>
            </w:r>
          </w:p>
        </w:tc>
        <w:tc>
          <w:tcPr>
            <w:tcW w:w="2141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72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DD1A34" w:rsidRDefault="00DD1A34" w:rsidP="00DD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 12 человек</w:t>
            </w:r>
          </w:p>
        </w:tc>
      </w:tr>
      <w:tr w:rsidR="00DD1A34" w:rsidTr="002B0049">
        <w:trPr>
          <w:trHeight w:val="1070"/>
        </w:trPr>
        <w:tc>
          <w:tcPr>
            <w:tcW w:w="56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DD1A34" w:rsidRDefault="00DD1A34" w:rsidP="00696F1A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детского рисунка «Художественное слово»</w:t>
            </w:r>
          </w:p>
        </w:tc>
        <w:tc>
          <w:tcPr>
            <w:tcW w:w="2141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72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DD1A34" w:rsidRDefault="00DD1A34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DD1A34" w:rsidRDefault="00DD1A34" w:rsidP="00DD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B7A7A" w:rsidTr="002B0049">
        <w:trPr>
          <w:trHeight w:val="1070"/>
        </w:trPr>
        <w:tc>
          <w:tcPr>
            <w:tcW w:w="569" w:type="dxa"/>
          </w:tcPr>
          <w:p w:rsidR="005B7A7A" w:rsidRDefault="005B7A7A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5B7A7A" w:rsidRDefault="005B7A7A" w:rsidP="00696F1A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«Юных чтецов»</w:t>
            </w:r>
          </w:p>
        </w:tc>
        <w:tc>
          <w:tcPr>
            <w:tcW w:w="2141" w:type="dxa"/>
          </w:tcPr>
          <w:p w:rsidR="005B7A7A" w:rsidRDefault="005B7A7A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5B7A7A" w:rsidRDefault="005B7A7A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5B7A7A" w:rsidRDefault="005B7A7A" w:rsidP="006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5B7A7A" w:rsidRDefault="005B7A7A" w:rsidP="005B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5B7A7A" w:rsidRPr="005B7A7A" w:rsidRDefault="005B7A7A" w:rsidP="005B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</w:tbl>
    <w:p w:rsidR="002B0049" w:rsidRDefault="002B0049" w:rsidP="002B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49" w:rsidRDefault="002B0049" w:rsidP="002B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7786" cy="2817628"/>
            <wp:effectExtent l="0" t="0" r="0" b="1905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0049" w:rsidRDefault="002B0049" w:rsidP="002B00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872" w:rsidRDefault="00B31ECD" w:rsidP="00DD1A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B0049">
        <w:rPr>
          <w:rFonts w:ascii="Times New Roman" w:hAnsi="Times New Roman" w:cs="Times New Roman"/>
          <w:b/>
          <w:sz w:val="28"/>
          <w:szCs w:val="28"/>
        </w:rPr>
        <w:t>10</w:t>
      </w:r>
    </w:p>
    <w:p w:rsidR="00B31ECD" w:rsidRDefault="00B31ECD" w:rsidP="002E5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>Успеваемость воспитанников в начальной школе</w:t>
      </w:r>
    </w:p>
    <w:p w:rsidR="00B31ECD" w:rsidRPr="004A4977" w:rsidRDefault="00B31ECD" w:rsidP="00B31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7786" cy="3636335"/>
            <wp:effectExtent l="0" t="0" r="0" b="2540"/>
            <wp:docPr id="2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5002" w:rsidRDefault="00ED5002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5F327F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11</w:t>
      </w:r>
    </w:p>
    <w:p w:rsidR="0030110F" w:rsidRPr="00E443B6" w:rsidRDefault="00D05DDF" w:rsidP="005F327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Оснащённость </w:t>
      </w:r>
      <w:r w:rsidR="005F327F"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предметно-развивающей среды</w:t>
      </w:r>
    </w:p>
    <w:p w:rsidR="00827468" w:rsidRDefault="00827468" w:rsidP="005F32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468" w:rsidRDefault="00827468" w:rsidP="005F32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5087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3E35" w:rsidRPr="00E443B6" w:rsidRDefault="005B3E35" w:rsidP="002828C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Соответствие предметно-развивающей среды  ФГТ</w:t>
      </w:r>
    </w:p>
    <w:p w:rsidR="005B3E35" w:rsidRDefault="005B3E35" w:rsidP="005F32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BB59FF" w:rsidP="002E58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12</w:t>
      </w:r>
    </w:p>
    <w:p w:rsidR="00BB59FF" w:rsidRDefault="00BB59FF" w:rsidP="00BB59FF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9FF" w:rsidRDefault="00BB59FF" w:rsidP="00BB5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Степень удовлетворённости родителей деятельностью ДОУ</w:t>
      </w:r>
    </w:p>
    <w:p w:rsidR="00BB59FF" w:rsidRDefault="00BB59FF" w:rsidP="00BB5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9FF" w:rsidRDefault="00BB59FF" w:rsidP="00BB5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0830" cy="3657600"/>
            <wp:effectExtent l="19050" t="0" r="14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0F" w:rsidRDefault="0030110F" w:rsidP="00301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9D" w:rsidRPr="001D329D" w:rsidRDefault="001D329D" w:rsidP="001D32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D329D" w:rsidRPr="001D329D" w:rsidSect="00C61686"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bookmarkStart w:id="0" w:name="_GoBack"/>
      <w:bookmarkEnd w:id="0"/>
    </w:p>
    <w:p w:rsidR="009133D0" w:rsidRDefault="009133D0" w:rsidP="00D6665D">
      <w:pPr>
        <w:shd w:val="clear" w:color="auto" w:fill="FFFFFF"/>
        <w:jc w:val="both"/>
        <w:rPr>
          <w:color w:val="000000"/>
        </w:rPr>
      </w:pPr>
    </w:p>
    <w:sectPr w:rsidR="009133D0" w:rsidSect="00ED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D0" w:rsidRDefault="009133D0" w:rsidP="009133D0">
      <w:pPr>
        <w:spacing w:after="0" w:line="240" w:lineRule="auto"/>
      </w:pPr>
      <w:r>
        <w:separator/>
      </w:r>
    </w:p>
  </w:endnote>
  <w:endnote w:type="continuationSeparator" w:id="0">
    <w:p w:rsidR="009133D0" w:rsidRDefault="009133D0" w:rsidP="0091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D0" w:rsidRDefault="009133D0" w:rsidP="009133D0">
      <w:pPr>
        <w:spacing w:after="0" w:line="240" w:lineRule="auto"/>
      </w:pPr>
      <w:r>
        <w:separator/>
      </w:r>
    </w:p>
  </w:footnote>
  <w:footnote w:type="continuationSeparator" w:id="0">
    <w:p w:rsidR="009133D0" w:rsidRDefault="009133D0" w:rsidP="0091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5pt;height:10.0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3C70"/>
    <w:multiLevelType w:val="multilevel"/>
    <w:tmpl w:val="B6E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579CA"/>
    <w:multiLevelType w:val="multilevel"/>
    <w:tmpl w:val="2AB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4A55"/>
    <w:multiLevelType w:val="multilevel"/>
    <w:tmpl w:val="A68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A3546"/>
    <w:multiLevelType w:val="multilevel"/>
    <w:tmpl w:val="FB14C364"/>
    <w:lvl w:ilvl="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201D35DF"/>
    <w:multiLevelType w:val="multilevel"/>
    <w:tmpl w:val="E24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10876"/>
    <w:multiLevelType w:val="multilevel"/>
    <w:tmpl w:val="693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50058"/>
    <w:multiLevelType w:val="multilevel"/>
    <w:tmpl w:val="AD9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C0412"/>
    <w:multiLevelType w:val="multilevel"/>
    <w:tmpl w:val="8FB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A1C77"/>
    <w:multiLevelType w:val="multilevel"/>
    <w:tmpl w:val="78F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02BE3"/>
    <w:multiLevelType w:val="multilevel"/>
    <w:tmpl w:val="DC3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51170"/>
    <w:multiLevelType w:val="hybridMultilevel"/>
    <w:tmpl w:val="82B6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6697"/>
    <w:multiLevelType w:val="multilevel"/>
    <w:tmpl w:val="FE6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E0FDD"/>
    <w:multiLevelType w:val="multilevel"/>
    <w:tmpl w:val="773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549A7"/>
    <w:multiLevelType w:val="hybridMultilevel"/>
    <w:tmpl w:val="0BC62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103AD"/>
    <w:multiLevelType w:val="hybridMultilevel"/>
    <w:tmpl w:val="435C6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E62C0"/>
    <w:multiLevelType w:val="hybridMultilevel"/>
    <w:tmpl w:val="76C4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0586"/>
    <w:multiLevelType w:val="multilevel"/>
    <w:tmpl w:val="05D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D"/>
    <w:rsid w:val="00051CC6"/>
    <w:rsid w:val="00061B67"/>
    <w:rsid w:val="000B4237"/>
    <w:rsid w:val="000D49B5"/>
    <w:rsid w:val="00142A8C"/>
    <w:rsid w:val="001528E6"/>
    <w:rsid w:val="001631B6"/>
    <w:rsid w:val="001C66C7"/>
    <w:rsid w:val="001D329D"/>
    <w:rsid w:val="001E2B2C"/>
    <w:rsid w:val="00244CAE"/>
    <w:rsid w:val="002763B2"/>
    <w:rsid w:val="002828C5"/>
    <w:rsid w:val="002B0049"/>
    <w:rsid w:val="002B13A0"/>
    <w:rsid w:val="002C41A1"/>
    <w:rsid w:val="002E5872"/>
    <w:rsid w:val="002F75B2"/>
    <w:rsid w:val="0030110F"/>
    <w:rsid w:val="003166D8"/>
    <w:rsid w:val="0036355E"/>
    <w:rsid w:val="00366198"/>
    <w:rsid w:val="0038681C"/>
    <w:rsid w:val="00390D2A"/>
    <w:rsid w:val="003D4561"/>
    <w:rsid w:val="00431B4D"/>
    <w:rsid w:val="0044267E"/>
    <w:rsid w:val="004B5408"/>
    <w:rsid w:val="004C7395"/>
    <w:rsid w:val="00505229"/>
    <w:rsid w:val="005065B6"/>
    <w:rsid w:val="0052101C"/>
    <w:rsid w:val="005722B7"/>
    <w:rsid w:val="0057785F"/>
    <w:rsid w:val="005B3E35"/>
    <w:rsid w:val="005B7A7A"/>
    <w:rsid w:val="005C4074"/>
    <w:rsid w:val="005D18BE"/>
    <w:rsid w:val="005D4D9F"/>
    <w:rsid w:val="005D6382"/>
    <w:rsid w:val="005F327F"/>
    <w:rsid w:val="006205FA"/>
    <w:rsid w:val="00645C64"/>
    <w:rsid w:val="0069567E"/>
    <w:rsid w:val="006A0F6B"/>
    <w:rsid w:val="006E04CA"/>
    <w:rsid w:val="006E4208"/>
    <w:rsid w:val="006F2EFE"/>
    <w:rsid w:val="0074009A"/>
    <w:rsid w:val="0074362D"/>
    <w:rsid w:val="007A2A4E"/>
    <w:rsid w:val="008254A4"/>
    <w:rsid w:val="00826AFB"/>
    <w:rsid w:val="00827468"/>
    <w:rsid w:val="008866AE"/>
    <w:rsid w:val="00887EF1"/>
    <w:rsid w:val="0089619C"/>
    <w:rsid w:val="008969DC"/>
    <w:rsid w:val="008A2158"/>
    <w:rsid w:val="008D054E"/>
    <w:rsid w:val="00905E58"/>
    <w:rsid w:val="009133D0"/>
    <w:rsid w:val="00913E44"/>
    <w:rsid w:val="00A07E1C"/>
    <w:rsid w:val="00A47028"/>
    <w:rsid w:val="00A64904"/>
    <w:rsid w:val="00A822F6"/>
    <w:rsid w:val="00AC0172"/>
    <w:rsid w:val="00AE5005"/>
    <w:rsid w:val="00B301E7"/>
    <w:rsid w:val="00B31ECD"/>
    <w:rsid w:val="00B34205"/>
    <w:rsid w:val="00B41FDC"/>
    <w:rsid w:val="00B47F4C"/>
    <w:rsid w:val="00B74785"/>
    <w:rsid w:val="00B77060"/>
    <w:rsid w:val="00B96871"/>
    <w:rsid w:val="00BB59FF"/>
    <w:rsid w:val="00BC0464"/>
    <w:rsid w:val="00BC04FD"/>
    <w:rsid w:val="00BF2884"/>
    <w:rsid w:val="00C037D9"/>
    <w:rsid w:val="00C55D9C"/>
    <w:rsid w:val="00C61686"/>
    <w:rsid w:val="00C967AC"/>
    <w:rsid w:val="00CC1C4D"/>
    <w:rsid w:val="00CF1DCB"/>
    <w:rsid w:val="00D05DDF"/>
    <w:rsid w:val="00D27E91"/>
    <w:rsid w:val="00D6665D"/>
    <w:rsid w:val="00DB435C"/>
    <w:rsid w:val="00DD1A34"/>
    <w:rsid w:val="00DF7D80"/>
    <w:rsid w:val="00E11329"/>
    <w:rsid w:val="00E166B9"/>
    <w:rsid w:val="00E443B6"/>
    <w:rsid w:val="00E66AE6"/>
    <w:rsid w:val="00EA0D56"/>
    <w:rsid w:val="00ED07C6"/>
    <w:rsid w:val="00ED5002"/>
    <w:rsid w:val="00ED57C8"/>
    <w:rsid w:val="00EF4BCE"/>
    <w:rsid w:val="00F16723"/>
    <w:rsid w:val="00F177A9"/>
    <w:rsid w:val="00F26F96"/>
    <w:rsid w:val="00F36A35"/>
    <w:rsid w:val="00F86F17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  <o:rules v:ext="edit">
        <o:r id="V:Rule9" type="connector" idref="#_x0000_s1113"/>
        <o:r id="V:Rule10" type="connector" idref="#_x0000_s1110"/>
        <o:r id="V:Rule11" type="connector" idref="#_x0000_s1111"/>
        <o:r id="V:Rule12" type="connector" idref="#_x0000_s1108"/>
        <o:r id="V:Rule13" type="connector" idref="#_x0000_s1112"/>
        <o:r id="V:Rule14" type="connector" idref="#_x0000_s1107"/>
        <o:r id="V:Rule15" type="connector" idref="#_x0000_s1105"/>
        <o:r id="V:Rule16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33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3D0"/>
  </w:style>
  <w:style w:type="paragraph" w:styleId="a9">
    <w:name w:val="footer"/>
    <w:basedOn w:val="a"/>
    <w:link w:val="aa"/>
    <w:uiPriority w:val="99"/>
    <w:unhideWhenUsed/>
    <w:rsid w:val="009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D0"/>
  </w:style>
  <w:style w:type="character" w:customStyle="1" w:styleId="1">
    <w:name w:val="Стиль1 Знак"/>
    <w:basedOn w:val="a0"/>
    <w:link w:val="10"/>
    <w:locked/>
    <w:rsid w:val="009133D0"/>
    <w:rPr>
      <w:b/>
    </w:rPr>
  </w:style>
  <w:style w:type="paragraph" w:customStyle="1" w:styleId="10">
    <w:name w:val="Стиль1"/>
    <w:basedOn w:val="a"/>
    <w:link w:val="1"/>
    <w:qFormat/>
    <w:rsid w:val="009133D0"/>
    <w:pPr>
      <w:spacing w:after="0" w:line="240" w:lineRule="auto"/>
    </w:pPr>
    <w:rPr>
      <w:b/>
    </w:rPr>
  </w:style>
  <w:style w:type="character" w:styleId="ab">
    <w:name w:val="Emphasis"/>
    <w:basedOn w:val="a0"/>
    <w:uiPriority w:val="20"/>
    <w:qFormat/>
    <w:rsid w:val="00B301E7"/>
    <w:rPr>
      <w:i/>
      <w:iCs/>
    </w:rPr>
  </w:style>
  <w:style w:type="paragraph" w:customStyle="1" w:styleId="ac">
    <w:name w:val="основной текст с отступом"/>
    <w:basedOn w:val="ad"/>
    <w:uiPriority w:val="99"/>
    <w:rsid w:val="00EA0D56"/>
  </w:style>
  <w:style w:type="paragraph" w:styleId="ad">
    <w:name w:val="Body Text"/>
    <w:basedOn w:val="a"/>
    <w:link w:val="ae"/>
    <w:uiPriority w:val="99"/>
    <w:semiHidden/>
    <w:unhideWhenUsed/>
    <w:rsid w:val="00EA0D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D56"/>
  </w:style>
  <w:style w:type="paragraph" w:styleId="af">
    <w:name w:val="List Paragraph"/>
    <w:basedOn w:val="a"/>
    <w:uiPriority w:val="99"/>
    <w:qFormat/>
    <w:rsid w:val="0089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210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CC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2B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BF28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431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33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3D0"/>
  </w:style>
  <w:style w:type="paragraph" w:styleId="a9">
    <w:name w:val="footer"/>
    <w:basedOn w:val="a"/>
    <w:link w:val="aa"/>
    <w:uiPriority w:val="99"/>
    <w:unhideWhenUsed/>
    <w:rsid w:val="009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D0"/>
  </w:style>
  <w:style w:type="character" w:customStyle="1" w:styleId="1">
    <w:name w:val="Стиль1 Знак"/>
    <w:basedOn w:val="a0"/>
    <w:link w:val="10"/>
    <w:locked/>
    <w:rsid w:val="009133D0"/>
    <w:rPr>
      <w:b/>
    </w:rPr>
  </w:style>
  <w:style w:type="paragraph" w:customStyle="1" w:styleId="10">
    <w:name w:val="Стиль1"/>
    <w:basedOn w:val="a"/>
    <w:link w:val="1"/>
    <w:qFormat/>
    <w:rsid w:val="009133D0"/>
    <w:pPr>
      <w:spacing w:after="0" w:line="240" w:lineRule="auto"/>
    </w:pPr>
    <w:rPr>
      <w:b/>
    </w:rPr>
  </w:style>
  <w:style w:type="character" w:styleId="ab">
    <w:name w:val="Emphasis"/>
    <w:basedOn w:val="a0"/>
    <w:uiPriority w:val="20"/>
    <w:qFormat/>
    <w:rsid w:val="00B301E7"/>
    <w:rPr>
      <w:i/>
      <w:iCs/>
    </w:rPr>
  </w:style>
  <w:style w:type="paragraph" w:customStyle="1" w:styleId="ac">
    <w:name w:val="основной текст с отступом"/>
    <w:basedOn w:val="ad"/>
    <w:uiPriority w:val="99"/>
    <w:rsid w:val="00EA0D56"/>
  </w:style>
  <w:style w:type="paragraph" w:styleId="ad">
    <w:name w:val="Body Text"/>
    <w:basedOn w:val="a"/>
    <w:link w:val="ae"/>
    <w:uiPriority w:val="99"/>
    <w:semiHidden/>
    <w:unhideWhenUsed/>
    <w:rsid w:val="00EA0D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D56"/>
  </w:style>
  <w:style w:type="paragraph" w:styleId="af">
    <w:name w:val="List Paragraph"/>
    <w:basedOn w:val="a"/>
    <w:uiPriority w:val="99"/>
    <w:qFormat/>
    <w:rsid w:val="0089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210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CC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2B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BF28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431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99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9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121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12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429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9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5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предписаний Роспотребнадзора</a:t>
            </a:r>
          </a:p>
        </c:rich>
      </c:tx>
      <c:layout>
        <c:manualLayout>
          <c:xMode val="edge"/>
          <c:yMode val="edge"/>
          <c:x val="0.27870795291692829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518556156688384"/>
          <c:w val="0.71554287374676362"/>
          <c:h val="0.724814438433116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28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40664</c:v>
                </c:pt>
                <c:pt idx="1">
                  <c:v>41487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 уровень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2">
                  <c:v>12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208704"/>
        <c:axId val="94244864"/>
        <c:axId val="0"/>
      </c:bar3DChart>
      <c:catAx>
        <c:axId val="1112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244864"/>
        <c:crosses val="autoZero"/>
        <c:auto val="1"/>
        <c:lblAlgn val="ctr"/>
        <c:lblOffset val="100"/>
        <c:noMultiLvlLbl val="0"/>
      </c:catAx>
      <c:valAx>
        <c:axId val="9424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0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.13128140232470942"/>
          <c:w val="0.9490740740740764"/>
          <c:h val="0.73188976377952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98,7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2010- 2011 год</c:v>
                </c:pt>
                <c:pt idx="2">
                  <c:v>2011-2012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98.7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4256128"/>
        <c:axId val="94275456"/>
        <c:axId val="0"/>
      </c:bar3DChart>
      <c:catAx>
        <c:axId val="94256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275456"/>
        <c:crosses val="autoZero"/>
        <c:auto val="1"/>
        <c:lblAlgn val="ctr"/>
        <c:lblOffset val="100"/>
        <c:noMultiLvlLbl val="0"/>
      </c:catAx>
      <c:valAx>
        <c:axId val="94275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425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27873902808498"/>
          <c:y val="5.4798939325220973E-2"/>
          <c:w val="0.55449001353850513"/>
          <c:h val="0.72314249064354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2010 - 2011 начало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0.39000000000000051</c:v>
                </c:pt>
                <c:pt idx="1">
                  <c:v>0.41000000000000031</c:v>
                </c:pt>
                <c:pt idx="2" formatCode="0.00%">
                  <c:v>0.2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 конец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9.5000000000000043E-2</c:v>
                </c:pt>
                <c:pt idx="1">
                  <c:v>0.3800000000000005</c:v>
                </c:pt>
                <c:pt idx="2">
                  <c:v>0.28600000000000031</c:v>
                </c:pt>
                <c:pt idx="3">
                  <c:v>0.73200000000000065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 начало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0.10500000000000002</c:v>
                </c:pt>
                <c:pt idx="1">
                  <c:v>0.21300000000000022</c:v>
                </c:pt>
                <c:pt idx="2">
                  <c:v>0.57800000000000062</c:v>
                </c:pt>
                <c:pt idx="3" formatCode="0%">
                  <c:v>9.9000000000000046E-2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2011 - 2012 конец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1.0000000000000005E-2</c:v>
                </c:pt>
                <c:pt idx="2">
                  <c:v>0.12300000000000011</c:v>
                </c:pt>
                <c:pt idx="3">
                  <c:v>0.86700000000000088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39072"/>
        <c:axId val="94340608"/>
        <c:axId val="0"/>
      </c:bar3DChart>
      <c:catAx>
        <c:axId val="943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94340608"/>
        <c:crosses val="autoZero"/>
        <c:auto val="1"/>
        <c:lblAlgn val="ctr"/>
        <c:lblOffset val="100"/>
        <c:noMultiLvlLbl val="0"/>
      </c:catAx>
      <c:valAx>
        <c:axId val="94340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4339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046894965881317E-2"/>
          <c:y val="5.7377362713381772E-2"/>
          <c:w val="0.70265131498308631"/>
          <c:h val="0.71764942177748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78624"/>
        <c:axId val="94384512"/>
        <c:axId val="0"/>
      </c:bar3DChart>
      <c:catAx>
        <c:axId val="9437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384512"/>
        <c:crosses val="autoZero"/>
        <c:auto val="1"/>
        <c:lblAlgn val="ctr"/>
        <c:lblOffset val="100"/>
        <c:noMultiLvlLbl val="0"/>
      </c:catAx>
      <c:valAx>
        <c:axId val="9438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78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6527087401347E-2"/>
          <c:y val="7.5227426356862109E-2"/>
          <c:w val="0.70282704030071252"/>
          <c:h val="0.5731752406043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47.6</c:v>
                </c:pt>
                <c:pt idx="2">
                  <c:v>57.1</c:v>
                </c:pt>
                <c:pt idx="4">
                  <c:v>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52.2</c:v>
                </c:pt>
                <c:pt idx="2">
                  <c:v>42.9</c:v>
                </c:pt>
                <c:pt idx="4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2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273280"/>
        <c:axId val="112274816"/>
        <c:axId val="0"/>
      </c:bar3DChart>
      <c:catAx>
        <c:axId val="11227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274816"/>
        <c:crosses val="autoZero"/>
        <c:auto val="1"/>
        <c:lblAlgn val="ctr"/>
        <c:lblOffset val="100"/>
        <c:noMultiLvlLbl val="0"/>
      </c:catAx>
      <c:valAx>
        <c:axId val="1122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273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0.15000000000000008</c:v>
                </c:pt>
                <c:pt idx="2">
                  <c:v>0.05</c:v>
                </c:pt>
                <c:pt idx="3">
                  <c:v>0.35000000000000014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0.95000000000000029</c:v>
                </c:pt>
                <c:pt idx="1">
                  <c:v>0.5</c:v>
                </c:pt>
                <c:pt idx="2">
                  <c:v>0.30000000000000016</c:v>
                </c:pt>
                <c:pt idx="3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297088"/>
        <c:axId val="112298624"/>
        <c:axId val="0"/>
      </c:bar3DChart>
      <c:catAx>
        <c:axId val="11229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298624"/>
        <c:crosses val="autoZero"/>
        <c:auto val="1"/>
        <c:lblAlgn val="ctr"/>
        <c:lblOffset val="100"/>
        <c:noMultiLvlLbl val="0"/>
      </c:catAx>
      <c:valAx>
        <c:axId val="11229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29708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624198016914516E-2"/>
                  <c:y val="9.9408198975128106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28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en-US" sz="28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2011 г.</c:v>
                </c:pt>
                <c:pt idx="1">
                  <c:v>2013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883859088698794"/>
                  <c:y val="2.3926071741032357E-2"/>
                </c:manualLayout>
              </c:layout>
              <c:tx>
                <c:rich>
                  <a:bodyPr/>
                  <a:lstStyle/>
                  <a:p>
                    <a:r>
                      <a:rPr lang="ru-RU" sz="2800"/>
                      <a:t>80 %</a:t>
                    </a:r>
                    <a:endParaRPr lang="en-US" sz="2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562554295070137"/>
                  <c:y val="-8.2464730971128539E-2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 май 2011 г.</c:v>
                </c:pt>
                <c:pt idx="1">
                  <c:v>май  2013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предписаний Госпожнадзора</a:t>
            </a:r>
          </a:p>
        </c:rich>
      </c:tx>
      <c:layout>
        <c:manualLayout>
          <c:xMode val="edge"/>
          <c:yMode val="edge"/>
          <c:x val="0.11103780068728522"/>
          <c:y val="3.57142857142857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928258967629084"/>
          <c:w val="0.7052454016370483"/>
          <c:h val="0.66973275842875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40664</c:v>
                </c:pt>
                <c:pt idx="1">
                  <c:v>41395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Методическое обеспечение воспитательно-образовательного процесса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825356613032065"/>
          <c:w val="1"/>
          <c:h val="0.65034957586823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методическое обеспечение воспитательно-образовательного процесса</c:v>
                </c:pt>
              </c:strCache>
            </c:strRef>
          </c:tx>
          <c:dPt>
            <c:idx val="1"/>
            <c:bubble3D val="0"/>
            <c:explosion val="71"/>
          </c:dPt>
          <c:cat>
            <c:numRef>
              <c:f>Лист1!$A$2:$A$3</c:f>
              <c:numCache>
                <c:formatCode>mmm/yy</c:formatCode>
                <c:ptCount val="2"/>
                <c:pt idx="0">
                  <c:v>40664</c:v>
                </c:pt>
                <c:pt idx="1">
                  <c:v>41275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0.85000000000000053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4238370055375125"/>
          <c:y val="0.44162318840579684"/>
          <c:w val="0.2115725445298566"/>
          <c:h val="0.255345901229690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Приобретение оборудования и мебели</a:t>
            </a:r>
          </a:p>
        </c:rich>
      </c:tx>
      <c:layout>
        <c:manualLayout>
          <c:xMode val="edge"/>
          <c:yMode val="edge"/>
          <c:x val="9.7068181020476513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32158825169109E-2"/>
          <c:y val="0.27440876530728653"/>
          <c:w val="0.68818271431142142"/>
          <c:h val="0.69941152582762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Приобретение оборудования и мебели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40664</c:v>
                </c:pt>
                <c:pt idx="1">
                  <c:v>41275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0.33000000000000052</c:v>
                </c:pt>
                <c:pt idx="1">
                  <c:v>0.67000000000000104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2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33.300000000000004</c:v>
                </c:pt>
                <c:pt idx="2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33.300000000000004</c:v>
                </c:pt>
                <c:pt idx="2">
                  <c:v>27.9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97312"/>
        <c:axId val="94007296"/>
      </c:barChart>
      <c:catAx>
        <c:axId val="9399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007296"/>
        <c:crosses val="autoZero"/>
        <c:auto val="1"/>
        <c:lblAlgn val="ctr"/>
        <c:lblOffset val="100"/>
        <c:noMultiLvlLbl val="0"/>
      </c:catAx>
      <c:valAx>
        <c:axId val="9400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97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769742684967"/>
          <c:y val="4.7702675134842838E-2"/>
          <c:w val="0.58140277092819559"/>
          <c:h val="0.70112871047965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2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73.3</c:v>
                </c:pt>
                <c:pt idx="2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незаконченое 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6.8</c:v>
                </c:pt>
                <c:pt idx="2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28928"/>
        <c:axId val="94030464"/>
      </c:barChart>
      <c:catAx>
        <c:axId val="9402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030464"/>
        <c:crosses val="autoZero"/>
        <c:auto val="1"/>
        <c:lblAlgn val="ctr"/>
        <c:lblOffset val="100"/>
        <c:noMultiLvlLbl val="0"/>
      </c:catAx>
      <c:valAx>
        <c:axId val="940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2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93293875210692"/>
          <c:y val="0.2153579459857754"/>
          <c:w val="0.29716799487184936"/>
          <c:h val="0.474759384014958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53333240348059"/>
          <c:y val="5.1911111765615449E-2"/>
          <c:w val="0.48138783201144808"/>
          <c:h val="0.79622085103563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 учебный год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 учебный год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93312"/>
        <c:axId val="94094848"/>
      </c:barChart>
      <c:catAx>
        <c:axId val="9409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094848"/>
        <c:crosses val="autoZero"/>
        <c:auto val="1"/>
        <c:lblAlgn val="ctr"/>
        <c:lblOffset val="100"/>
        <c:noMultiLvlLbl val="0"/>
      </c:catAx>
      <c:valAx>
        <c:axId val="9409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93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6.7</c:v>
                </c:pt>
                <c:pt idx="2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46.6</c:v>
                </c:pt>
                <c:pt idx="2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26.7</c:v>
                </c:pt>
                <c:pt idx="2">
                  <c:v>11.1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 (молодые специалисты)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2">
                  <c:v>38.800000000000004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20576"/>
        <c:axId val="94134656"/>
      </c:barChart>
      <c:catAx>
        <c:axId val="9412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134656"/>
        <c:crosses val="autoZero"/>
        <c:auto val="1"/>
        <c:lblAlgn val="ctr"/>
        <c:lblOffset val="100"/>
        <c:noMultiLvlLbl val="0"/>
      </c:catAx>
      <c:valAx>
        <c:axId val="9413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12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47445522798023"/>
          <c:y val="5.7604815104918168E-2"/>
          <c:w val="0.29192089360923168"/>
          <c:h val="0.942395184895081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грамота, благодарность Управления образования Зиминского городского муниципального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2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грамота, благодарность Зиминского муниципального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26.6</c:v>
                </c:pt>
                <c:pt idx="2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Грамота, благодарность Министерства образования Иркутской области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26.6</c:v>
                </c:pt>
                <c:pt idx="2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грамота Министерства образования и науки Российской Федерации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2">
                  <c:v>26.6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Ветеран труда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2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185280"/>
        <c:axId val="111187072"/>
        <c:axId val="0"/>
      </c:bar3DChart>
      <c:catAx>
        <c:axId val="11118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187072"/>
        <c:crosses val="autoZero"/>
        <c:auto val="1"/>
        <c:lblAlgn val="ctr"/>
        <c:lblOffset val="100"/>
        <c:noMultiLvlLbl val="0"/>
      </c:catAx>
      <c:valAx>
        <c:axId val="1111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8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057979731700201"/>
          <c:y val="6.8796400449944034E-2"/>
          <c:w val="0.3382286734597405"/>
          <c:h val="0.92378844407612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55DE-9D58-4D79-8002-EE4F6F64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Аналитические материалы по представлению управленческого опыта   работы по теме:</vt:lpstr>
    </vt:vector>
  </TitlesOfParts>
  <Company>Муниципальное бюджетное дошкольное образовательное учреждение «Детский сад комбинированного вида № 56»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Аналитические материалы по представлению управленческого опыта   работы по теме:</dc:title>
  <dc:subject>«Эффективная модель управления ДОУ. Управленческая компетенция руководителя в условиях модернизации образования»</dc:subject>
  <dc:creator>Элемент</dc:creator>
  <cp:lastModifiedBy>Элемент</cp:lastModifiedBy>
  <cp:revision>2</cp:revision>
  <cp:lastPrinted>2013-02-12T05:15:00Z</cp:lastPrinted>
  <dcterms:created xsi:type="dcterms:W3CDTF">2013-09-24T13:28:00Z</dcterms:created>
  <dcterms:modified xsi:type="dcterms:W3CDTF">2013-09-24T13:28:00Z</dcterms:modified>
</cp:coreProperties>
</file>